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2D272" w14:textId="1C9258AC" w:rsidR="00F82A78" w:rsidRPr="00FF1E9F" w:rsidRDefault="00F82A78" w:rsidP="00F82A78">
      <w:pPr>
        <w:rPr>
          <w:rFonts w:ascii="Arial" w:hAnsi="Arial" w:cs="Arial"/>
          <w:b/>
          <w:bCs/>
          <w:sz w:val="28"/>
          <w:szCs w:val="28"/>
          <w:lang w:val="fr-CA"/>
        </w:rPr>
      </w:pPr>
      <w:r w:rsidRPr="00FF1E9F">
        <w:rPr>
          <w:rFonts w:ascii="Arial" w:hAnsi="Arial" w:cs="Arial"/>
          <w:b/>
          <w:bCs/>
          <w:sz w:val="28"/>
          <w:szCs w:val="28"/>
          <w:lang w:val="fr-CA"/>
        </w:rPr>
        <w:t>Questionnaire</w:t>
      </w:r>
      <w:r w:rsidR="001462F6">
        <w:rPr>
          <w:rFonts w:ascii="Arial" w:hAnsi="Arial" w:cs="Arial"/>
          <w:b/>
          <w:bCs/>
          <w:sz w:val="28"/>
          <w:szCs w:val="28"/>
          <w:lang w:val="fr-CA"/>
        </w:rPr>
        <w:t xml:space="preserve"> de rétroaction </w:t>
      </w:r>
      <w:r w:rsidR="00A37571">
        <w:rPr>
          <w:rFonts w:ascii="Arial" w:hAnsi="Arial" w:cs="Arial"/>
          <w:b/>
          <w:bCs/>
          <w:sz w:val="28"/>
          <w:szCs w:val="28"/>
          <w:lang w:val="fr-CA"/>
        </w:rPr>
        <w:t xml:space="preserve">aux fins de </w:t>
      </w:r>
      <w:r w:rsidR="001462F6">
        <w:rPr>
          <w:rFonts w:ascii="Arial" w:hAnsi="Arial" w:cs="Arial"/>
          <w:b/>
          <w:bCs/>
          <w:sz w:val="28"/>
          <w:szCs w:val="28"/>
          <w:lang w:val="fr-CA"/>
        </w:rPr>
        <w:t>consultation</w:t>
      </w:r>
    </w:p>
    <w:p w14:paraId="71D04A2F" w14:textId="1DC94CF9" w:rsidR="00F82A78" w:rsidRPr="00FF1E9F" w:rsidRDefault="001462F6" w:rsidP="00F82A78">
      <w:pPr>
        <w:spacing w:after="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Règlement proposé :</w:t>
      </w:r>
      <w:r w:rsidR="00F82A78" w:rsidRPr="00FF1E9F">
        <w:rPr>
          <w:rFonts w:ascii="Arial" w:hAnsi="Arial" w:cs="Arial"/>
          <w:sz w:val="24"/>
          <w:szCs w:val="24"/>
          <w:lang w:val="fr-CA"/>
        </w:rPr>
        <w:t xml:space="preserve"> </w:t>
      </w:r>
      <w:r w:rsidR="00BB6548">
        <w:rPr>
          <w:rFonts w:ascii="Arial" w:hAnsi="Arial" w:cs="Arial"/>
          <w:sz w:val="24"/>
          <w:szCs w:val="24"/>
          <w:lang w:val="fr-CA"/>
        </w:rPr>
        <w:t xml:space="preserve">Interdire les interventions non médicalement nécessaires </w:t>
      </w:r>
      <w:r w:rsidR="00F82A78" w:rsidRPr="00FF1E9F">
        <w:rPr>
          <w:rFonts w:ascii="Arial" w:hAnsi="Arial" w:cs="Arial"/>
          <w:sz w:val="24"/>
          <w:szCs w:val="24"/>
          <w:lang w:val="fr-CA"/>
        </w:rPr>
        <w:t>(</w:t>
      </w:r>
      <w:r w:rsidR="00BB6548">
        <w:rPr>
          <w:rFonts w:ascii="Arial" w:hAnsi="Arial" w:cs="Arial"/>
          <w:sz w:val="24"/>
          <w:szCs w:val="24"/>
          <w:lang w:val="fr-CA"/>
        </w:rPr>
        <w:t>INMN</w:t>
      </w:r>
      <w:r w:rsidR="00F82A78" w:rsidRPr="00FF1E9F">
        <w:rPr>
          <w:rFonts w:ascii="Arial" w:hAnsi="Arial" w:cs="Arial"/>
          <w:sz w:val="24"/>
          <w:szCs w:val="24"/>
          <w:lang w:val="fr-CA"/>
        </w:rPr>
        <w:t xml:space="preserve">) </w:t>
      </w:r>
      <w:r w:rsidR="00416A8B">
        <w:rPr>
          <w:rFonts w:ascii="Arial" w:hAnsi="Arial" w:cs="Arial"/>
          <w:sz w:val="24"/>
          <w:szCs w:val="24"/>
          <w:lang w:val="fr-CA"/>
        </w:rPr>
        <w:t xml:space="preserve">sur les </w:t>
      </w:r>
      <w:r w:rsidR="00A37571">
        <w:rPr>
          <w:rFonts w:ascii="Arial" w:hAnsi="Arial" w:cs="Arial"/>
          <w:sz w:val="24"/>
          <w:szCs w:val="24"/>
          <w:lang w:val="fr-CA"/>
        </w:rPr>
        <w:t xml:space="preserve">chiens et </w:t>
      </w:r>
      <w:r w:rsidR="00416A8B">
        <w:rPr>
          <w:rFonts w:ascii="Arial" w:hAnsi="Arial" w:cs="Arial"/>
          <w:sz w:val="24"/>
          <w:szCs w:val="24"/>
          <w:lang w:val="fr-CA"/>
        </w:rPr>
        <w:t>l</w:t>
      </w:r>
      <w:r w:rsidR="00A37571">
        <w:rPr>
          <w:rFonts w:ascii="Arial" w:hAnsi="Arial" w:cs="Arial"/>
          <w:sz w:val="24"/>
          <w:szCs w:val="24"/>
          <w:lang w:val="fr-CA"/>
        </w:rPr>
        <w:t xml:space="preserve">es chats en </w:t>
      </w:r>
      <w:r w:rsidR="00392AFA" w:rsidRPr="00FF1E9F">
        <w:rPr>
          <w:rFonts w:ascii="Arial" w:hAnsi="Arial" w:cs="Arial"/>
          <w:sz w:val="24"/>
          <w:szCs w:val="24"/>
          <w:lang w:val="fr-CA"/>
        </w:rPr>
        <w:t>Ontario</w:t>
      </w:r>
    </w:p>
    <w:p w14:paraId="5EBAE722" w14:textId="0FE26198" w:rsidR="00F82A78" w:rsidRPr="00FF1E9F" w:rsidRDefault="00A37571" w:rsidP="00F82A78">
      <w:pPr>
        <w:pBdr>
          <w:bottom w:val="single" w:sz="6" w:space="1" w:color="auto"/>
        </w:pBdr>
        <w:spacing w:after="0"/>
        <w:rPr>
          <w:rFonts w:ascii="Arial" w:hAnsi="Arial" w:cs="Arial"/>
          <w:i/>
          <w:iCs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Ministère du Solliciteur général</w:t>
      </w:r>
      <w:r w:rsidR="00F82A78" w:rsidRPr="00FF1E9F">
        <w:rPr>
          <w:rFonts w:ascii="Arial" w:hAnsi="Arial" w:cs="Arial"/>
          <w:sz w:val="24"/>
          <w:szCs w:val="24"/>
          <w:lang w:val="fr-CA"/>
        </w:rPr>
        <w:t xml:space="preserve"> – </w:t>
      </w:r>
      <w:hyperlink r:id="rId8" w:history="1">
        <w:r>
          <w:rPr>
            <w:rStyle w:val="Hyperlink"/>
            <w:rFonts w:ascii="Arial" w:hAnsi="Arial" w:cs="Arial"/>
            <w:i/>
            <w:iCs/>
            <w:sz w:val="24"/>
            <w:szCs w:val="24"/>
            <w:lang w:val="fr-CA"/>
          </w:rPr>
          <w:t>Loi de 2019 sur les services provinciaux visant le bien-être des animaux</w:t>
        </w:r>
      </w:hyperlink>
    </w:p>
    <w:p w14:paraId="4341D925" w14:textId="77777777" w:rsidR="00F82A78" w:rsidRPr="00FF1E9F" w:rsidRDefault="00F82A78" w:rsidP="00F82A78">
      <w:pPr>
        <w:spacing w:after="0"/>
        <w:rPr>
          <w:rFonts w:ascii="Arial" w:hAnsi="Arial" w:cs="Arial"/>
          <w:sz w:val="24"/>
          <w:szCs w:val="24"/>
          <w:lang w:val="fr-CA"/>
        </w:rPr>
      </w:pPr>
    </w:p>
    <w:p w14:paraId="7E8D0F3F" w14:textId="60E0D7AD" w:rsidR="00F82A78" w:rsidRPr="00FF1E9F" w:rsidRDefault="00F82A78" w:rsidP="00F82A78">
      <w:pPr>
        <w:spacing w:after="0"/>
        <w:rPr>
          <w:rFonts w:ascii="Arial" w:hAnsi="Arial" w:cs="Arial"/>
          <w:sz w:val="24"/>
          <w:szCs w:val="24"/>
          <w:lang w:val="fr-CA"/>
        </w:rPr>
      </w:pPr>
      <w:r w:rsidRPr="00FF1E9F">
        <w:rPr>
          <w:rFonts w:ascii="Arial" w:hAnsi="Arial" w:cs="Arial"/>
          <w:sz w:val="24"/>
          <w:szCs w:val="24"/>
          <w:lang w:val="fr-CA"/>
        </w:rPr>
        <w:t>Instructions</w:t>
      </w:r>
      <w:r w:rsidR="00A37571">
        <w:rPr>
          <w:rFonts w:ascii="Arial" w:hAnsi="Arial" w:cs="Arial"/>
          <w:sz w:val="24"/>
          <w:szCs w:val="24"/>
          <w:lang w:val="fr-CA"/>
        </w:rPr>
        <w:t> :</w:t>
      </w:r>
      <w:r w:rsidRPr="00FF1E9F">
        <w:rPr>
          <w:rFonts w:ascii="Arial" w:hAnsi="Arial" w:cs="Arial"/>
          <w:sz w:val="24"/>
          <w:szCs w:val="24"/>
          <w:lang w:val="fr-CA"/>
        </w:rPr>
        <w:t xml:space="preserve"> </w:t>
      </w:r>
      <w:r w:rsidR="00A37571">
        <w:rPr>
          <w:rFonts w:ascii="Arial" w:hAnsi="Arial" w:cs="Arial"/>
          <w:sz w:val="24"/>
          <w:szCs w:val="24"/>
          <w:lang w:val="fr-CA"/>
        </w:rPr>
        <w:t>L</w:t>
      </w:r>
      <w:r w:rsidRPr="00FF1E9F">
        <w:rPr>
          <w:rFonts w:ascii="Arial" w:hAnsi="Arial" w:cs="Arial"/>
          <w:sz w:val="24"/>
          <w:szCs w:val="24"/>
          <w:lang w:val="fr-CA"/>
        </w:rPr>
        <w:t>e</w:t>
      </w:r>
      <w:r w:rsidR="00A37571">
        <w:rPr>
          <w:rFonts w:ascii="Arial" w:hAnsi="Arial" w:cs="Arial"/>
          <w:sz w:val="24"/>
          <w:szCs w:val="24"/>
          <w:lang w:val="fr-CA"/>
        </w:rPr>
        <w:t xml:space="preserve"> ministère du Solliciteur général</w:t>
      </w:r>
      <w:r w:rsidRPr="00FF1E9F">
        <w:rPr>
          <w:rFonts w:ascii="Arial" w:hAnsi="Arial" w:cs="Arial"/>
          <w:sz w:val="24"/>
          <w:szCs w:val="24"/>
          <w:lang w:val="fr-CA"/>
        </w:rPr>
        <w:t xml:space="preserve"> </w:t>
      </w:r>
      <w:r w:rsidR="00E71D77" w:rsidRPr="00FF1E9F">
        <w:rPr>
          <w:rFonts w:ascii="Arial" w:hAnsi="Arial" w:cs="Arial"/>
          <w:sz w:val="24"/>
          <w:szCs w:val="24"/>
          <w:lang w:val="fr-CA"/>
        </w:rPr>
        <w:t>(</w:t>
      </w:r>
      <w:r w:rsidR="00A37571">
        <w:rPr>
          <w:rFonts w:ascii="Arial" w:hAnsi="Arial" w:cs="Arial"/>
          <w:sz w:val="24"/>
          <w:szCs w:val="24"/>
          <w:lang w:val="fr-CA"/>
        </w:rPr>
        <w:t>le « ministère »</w:t>
      </w:r>
      <w:r w:rsidR="00E71D77" w:rsidRPr="00FF1E9F">
        <w:rPr>
          <w:rFonts w:ascii="Arial" w:hAnsi="Arial" w:cs="Arial"/>
          <w:sz w:val="24"/>
          <w:szCs w:val="24"/>
          <w:lang w:val="fr-CA"/>
        </w:rPr>
        <w:t xml:space="preserve">) </w:t>
      </w:r>
      <w:r w:rsidR="00A37571">
        <w:rPr>
          <w:rFonts w:ascii="Arial" w:hAnsi="Arial" w:cs="Arial"/>
          <w:sz w:val="24"/>
          <w:szCs w:val="24"/>
          <w:lang w:val="fr-CA"/>
        </w:rPr>
        <w:t xml:space="preserve">sollicite de la rétroaction sur une proposition visant à interdire par règlement les </w:t>
      </w:r>
      <w:r w:rsidR="00A37571" w:rsidRPr="00A37571">
        <w:rPr>
          <w:rFonts w:ascii="Arial" w:hAnsi="Arial" w:cs="Arial"/>
          <w:sz w:val="24"/>
          <w:szCs w:val="24"/>
          <w:lang w:val="fr-CA"/>
        </w:rPr>
        <w:t>interventions non médicalement nécessaires (INMN)</w:t>
      </w:r>
      <w:r w:rsidRPr="00FF1E9F">
        <w:rPr>
          <w:rFonts w:ascii="Arial" w:hAnsi="Arial" w:cs="Arial"/>
          <w:sz w:val="24"/>
          <w:szCs w:val="24"/>
          <w:lang w:val="fr-CA"/>
        </w:rPr>
        <w:t xml:space="preserve"> </w:t>
      </w:r>
      <w:r w:rsidR="00416A8B">
        <w:rPr>
          <w:rFonts w:ascii="Arial" w:hAnsi="Arial" w:cs="Arial"/>
          <w:sz w:val="24"/>
          <w:szCs w:val="24"/>
          <w:lang w:val="fr-CA"/>
        </w:rPr>
        <w:t>effectuées sur l</w:t>
      </w:r>
      <w:r w:rsidR="00A37571">
        <w:rPr>
          <w:rFonts w:ascii="Arial" w:hAnsi="Arial" w:cs="Arial"/>
          <w:sz w:val="24"/>
          <w:szCs w:val="24"/>
          <w:lang w:val="fr-CA"/>
        </w:rPr>
        <w:t xml:space="preserve">es chiens et </w:t>
      </w:r>
      <w:r w:rsidR="00416A8B">
        <w:rPr>
          <w:rFonts w:ascii="Arial" w:hAnsi="Arial" w:cs="Arial"/>
          <w:sz w:val="24"/>
          <w:szCs w:val="24"/>
          <w:lang w:val="fr-CA"/>
        </w:rPr>
        <w:t>l</w:t>
      </w:r>
      <w:r w:rsidR="00A37571">
        <w:rPr>
          <w:rFonts w:ascii="Arial" w:hAnsi="Arial" w:cs="Arial"/>
          <w:sz w:val="24"/>
          <w:szCs w:val="24"/>
          <w:lang w:val="fr-CA"/>
        </w:rPr>
        <w:t xml:space="preserve">es chats en </w:t>
      </w:r>
      <w:r w:rsidR="00392AFA" w:rsidRPr="00FF1E9F">
        <w:rPr>
          <w:rFonts w:ascii="Arial" w:hAnsi="Arial" w:cs="Arial"/>
          <w:sz w:val="24"/>
          <w:szCs w:val="24"/>
          <w:lang w:val="fr-CA"/>
        </w:rPr>
        <w:t>Ontario</w:t>
      </w:r>
      <w:r w:rsidRPr="00FF1E9F">
        <w:rPr>
          <w:rFonts w:ascii="Arial" w:hAnsi="Arial" w:cs="Arial"/>
          <w:sz w:val="24"/>
          <w:szCs w:val="24"/>
          <w:lang w:val="fr-CA"/>
        </w:rPr>
        <w:t xml:space="preserve">. </w:t>
      </w:r>
      <w:r w:rsidR="00A37571">
        <w:rPr>
          <w:rFonts w:ascii="Arial" w:hAnsi="Arial" w:cs="Arial"/>
          <w:sz w:val="24"/>
          <w:szCs w:val="24"/>
          <w:lang w:val="fr-CA"/>
        </w:rPr>
        <w:t>Vos observations guideront les</w:t>
      </w:r>
      <w:r w:rsidR="002554E6" w:rsidRPr="00FF1E9F">
        <w:rPr>
          <w:rFonts w:ascii="Arial" w:hAnsi="Arial" w:cs="Arial"/>
          <w:sz w:val="24"/>
          <w:szCs w:val="24"/>
          <w:lang w:val="fr-CA"/>
        </w:rPr>
        <w:t xml:space="preserve"> recomm</w:t>
      </w:r>
      <w:r w:rsidR="00A37571">
        <w:rPr>
          <w:rFonts w:ascii="Arial" w:hAnsi="Arial" w:cs="Arial"/>
          <w:sz w:val="24"/>
          <w:szCs w:val="24"/>
          <w:lang w:val="fr-CA"/>
        </w:rPr>
        <w:t>a</w:t>
      </w:r>
      <w:r w:rsidR="002554E6" w:rsidRPr="00FF1E9F">
        <w:rPr>
          <w:rFonts w:ascii="Arial" w:hAnsi="Arial" w:cs="Arial"/>
          <w:sz w:val="24"/>
          <w:szCs w:val="24"/>
          <w:lang w:val="fr-CA"/>
        </w:rPr>
        <w:t xml:space="preserve">ndations </w:t>
      </w:r>
      <w:r w:rsidR="00A37571">
        <w:rPr>
          <w:rFonts w:ascii="Arial" w:hAnsi="Arial" w:cs="Arial"/>
          <w:sz w:val="24"/>
          <w:szCs w:val="24"/>
          <w:lang w:val="fr-CA"/>
        </w:rPr>
        <w:t>en vue d’une approche règlementaire</w:t>
      </w:r>
      <w:r w:rsidRPr="00FF1E9F">
        <w:rPr>
          <w:rFonts w:ascii="Arial" w:hAnsi="Arial" w:cs="Arial"/>
          <w:sz w:val="24"/>
          <w:szCs w:val="24"/>
          <w:lang w:val="fr-CA"/>
        </w:rPr>
        <w:t>.</w:t>
      </w:r>
      <w:r w:rsidR="008275D2" w:rsidRPr="00FF1E9F">
        <w:rPr>
          <w:rFonts w:ascii="Arial" w:hAnsi="Arial" w:cs="Arial"/>
          <w:sz w:val="24"/>
          <w:szCs w:val="24"/>
          <w:lang w:val="fr-CA"/>
        </w:rPr>
        <w:t xml:space="preserve"> </w:t>
      </w:r>
      <w:r w:rsidR="00A37571">
        <w:rPr>
          <w:rFonts w:ascii="Arial" w:hAnsi="Arial" w:cs="Arial"/>
          <w:sz w:val="24"/>
          <w:szCs w:val="24"/>
          <w:lang w:val="fr-CA"/>
        </w:rPr>
        <w:t xml:space="preserve">Veuillez répondre aux </w:t>
      </w:r>
      <w:r w:rsidRPr="00FF1E9F">
        <w:rPr>
          <w:rFonts w:ascii="Arial" w:hAnsi="Arial" w:cs="Arial"/>
          <w:sz w:val="24"/>
          <w:szCs w:val="24"/>
          <w:lang w:val="fr-CA"/>
        </w:rPr>
        <w:t xml:space="preserve">questions </w:t>
      </w:r>
      <w:r w:rsidR="00A37571">
        <w:rPr>
          <w:rFonts w:ascii="Arial" w:hAnsi="Arial" w:cs="Arial"/>
          <w:sz w:val="24"/>
          <w:szCs w:val="24"/>
          <w:lang w:val="fr-CA"/>
        </w:rPr>
        <w:t>ci-dessous</w:t>
      </w:r>
      <w:r w:rsidRPr="00FF1E9F">
        <w:rPr>
          <w:rFonts w:ascii="Arial" w:hAnsi="Arial" w:cs="Arial"/>
          <w:sz w:val="24"/>
          <w:szCs w:val="24"/>
          <w:lang w:val="fr-CA"/>
        </w:rPr>
        <w:t>.</w:t>
      </w:r>
      <w:r w:rsidRPr="00FF1E9F">
        <w:rPr>
          <w:rFonts w:ascii="Arial" w:hAnsi="Arial" w:cs="Arial"/>
          <w:sz w:val="24"/>
          <w:szCs w:val="24"/>
          <w:lang w:val="fr-CA"/>
        </w:rPr>
        <w:cr/>
      </w:r>
    </w:p>
    <w:p w14:paraId="048EEA9D" w14:textId="3F689EBA" w:rsidR="00F82A78" w:rsidRPr="00FF1E9F" w:rsidRDefault="00F82A78" w:rsidP="00F82A7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F1E9F">
        <w:rPr>
          <w:rFonts w:ascii="Arial" w:hAnsi="Arial" w:cs="Arial"/>
          <w:b/>
          <w:bCs/>
          <w:sz w:val="24"/>
          <w:szCs w:val="24"/>
          <w:lang w:val="fr-CA"/>
        </w:rPr>
        <w:t xml:space="preserve">Section A – </w:t>
      </w:r>
      <w:r w:rsidR="00A37571">
        <w:rPr>
          <w:rFonts w:ascii="Arial" w:hAnsi="Arial" w:cs="Arial"/>
          <w:b/>
          <w:bCs/>
          <w:sz w:val="24"/>
          <w:szCs w:val="24"/>
          <w:lang w:val="fr-CA"/>
        </w:rPr>
        <w:t>Renseignements sur vous ou votre organisme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A37571" w:rsidRPr="00FF1E9F" w14:paraId="1B45E65C" w14:textId="77777777" w:rsidTr="00A37571">
        <w:tc>
          <w:tcPr>
            <w:tcW w:w="3685" w:type="dxa"/>
          </w:tcPr>
          <w:p w14:paraId="49D4F5EB" w14:textId="57352D7D" w:rsidR="00392AFA" w:rsidRPr="00FF1E9F" w:rsidRDefault="00392AFA" w:rsidP="00F82A78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F1E9F">
              <w:rPr>
                <w:rFonts w:ascii="Arial" w:hAnsi="Arial" w:cs="Arial"/>
                <w:sz w:val="24"/>
                <w:szCs w:val="24"/>
                <w:lang w:val="fr-CA"/>
              </w:rPr>
              <w:t xml:space="preserve">1. </w:t>
            </w:r>
            <w:r w:rsidR="00A37571">
              <w:rPr>
                <w:rFonts w:ascii="Arial" w:hAnsi="Arial" w:cs="Arial"/>
                <w:sz w:val="24"/>
                <w:szCs w:val="24"/>
                <w:lang w:val="fr-CA"/>
              </w:rPr>
              <w:t>Nom (facultatif) :</w:t>
            </w:r>
          </w:p>
        </w:tc>
        <w:tc>
          <w:tcPr>
            <w:tcW w:w="5665" w:type="dxa"/>
          </w:tcPr>
          <w:p w14:paraId="09EB19B5" w14:textId="77777777" w:rsidR="00392AFA" w:rsidRPr="00FF1E9F" w:rsidRDefault="00392AFA" w:rsidP="00F82A78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A37571" w:rsidRPr="00FF1E9F" w14:paraId="562607AF" w14:textId="77777777" w:rsidTr="00A37571">
        <w:tc>
          <w:tcPr>
            <w:tcW w:w="3685" w:type="dxa"/>
          </w:tcPr>
          <w:p w14:paraId="63A31456" w14:textId="0678C4D4" w:rsidR="00392AFA" w:rsidRPr="00FF1E9F" w:rsidRDefault="00392AFA" w:rsidP="00F82A78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F1E9F">
              <w:rPr>
                <w:rFonts w:ascii="Arial" w:hAnsi="Arial" w:cs="Arial"/>
                <w:sz w:val="24"/>
                <w:szCs w:val="24"/>
                <w:lang w:val="fr-CA"/>
              </w:rPr>
              <w:t>2. Organi</w:t>
            </w:r>
            <w:r w:rsidR="00A37571">
              <w:rPr>
                <w:rFonts w:ascii="Arial" w:hAnsi="Arial" w:cs="Arial"/>
                <w:sz w:val="24"/>
                <w:szCs w:val="24"/>
                <w:lang w:val="fr-CA"/>
              </w:rPr>
              <w:t>sme</w:t>
            </w:r>
            <w:r w:rsidRPr="00FF1E9F">
              <w:rPr>
                <w:rFonts w:ascii="Arial" w:hAnsi="Arial" w:cs="Arial"/>
                <w:sz w:val="24"/>
                <w:szCs w:val="24"/>
                <w:lang w:val="fr-CA"/>
              </w:rPr>
              <w:t xml:space="preserve"> (</w:t>
            </w:r>
            <w:r w:rsidR="00A37571">
              <w:rPr>
                <w:rFonts w:ascii="Arial" w:hAnsi="Arial" w:cs="Arial"/>
                <w:sz w:val="24"/>
                <w:szCs w:val="24"/>
                <w:lang w:val="fr-CA"/>
              </w:rPr>
              <w:t>le cas échéant</w:t>
            </w:r>
            <w:r w:rsidRPr="00FF1E9F">
              <w:rPr>
                <w:rFonts w:ascii="Arial" w:hAnsi="Arial" w:cs="Arial"/>
                <w:sz w:val="24"/>
                <w:szCs w:val="24"/>
                <w:lang w:val="fr-CA"/>
              </w:rPr>
              <w:t>)</w:t>
            </w:r>
            <w:r w:rsidR="00A37571">
              <w:rPr>
                <w:rFonts w:ascii="Arial" w:hAnsi="Arial" w:cs="Arial"/>
                <w:sz w:val="24"/>
                <w:szCs w:val="24"/>
                <w:lang w:val="fr-CA"/>
              </w:rPr>
              <w:t> :</w:t>
            </w:r>
          </w:p>
        </w:tc>
        <w:tc>
          <w:tcPr>
            <w:tcW w:w="5665" w:type="dxa"/>
          </w:tcPr>
          <w:p w14:paraId="02501AF0" w14:textId="77777777" w:rsidR="00392AFA" w:rsidRPr="00FF1E9F" w:rsidRDefault="00392AFA" w:rsidP="00F82A78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A37571" w:rsidRPr="00FF1E9F" w14:paraId="4B695A71" w14:textId="77777777" w:rsidTr="00161007">
        <w:trPr>
          <w:trHeight w:val="1619"/>
        </w:trPr>
        <w:tc>
          <w:tcPr>
            <w:tcW w:w="3685" w:type="dxa"/>
          </w:tcPr>
          <w:p w14:paraId="37051B4D" w14:textId="19A2467E" w:rsidR="00392AFA" w:rsidRPr="00FF1E9F" w:rsidRDefault="00392AFA" w:rsidP="00392AF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F1E9F">
              <w:rPr>
                <w:rFonts w:ascii="Arial" w:hAnsi="Arial" w:cs="Arial"/>
                <w:sz w:val="24"/>
                <w:szCs w:val="24"/>
                <w:lang w:val="fr-CA"/>
              </w:rPr>
              <w:t xml:space="preserve">3. </w:t>
            </w:r>
            <w:r w:rsidR="00A37571">
              <w:rPr>
                <w:rFonts w:ascii="Arial" w:hAnsi="Arial" w:cs="Arial"/>
                <w:sz w:val="24"/>
                <w:szCs w:val="24"/>
                <w:lang w:val="fr-CA"/>
              </w:rPr>
              <w:t xml:space="preserve">Type de partie prenante </w:t>
            </w:r>
            <w:r w:rsidRPr="00FF1E9F">
              <w:rPr>
                <w:rFonts w:ascii="Arial" w:hAnsi="Arial" w:cs="Arial"/>
                <w:sz w:val="24"/>
                <w:szCs w:val="24"/>
                <w:lang w:val="fr-CA"/>
              </w:rPr>
              <w:t>(</w:t>
            </w:r>
            <w:r w:rsidR="00A37571">
              <w:rPr>
                <w:rFonts w:ascii="Arial" w:hAnsi="Arial" w:cs="Arial"/>
                <w:sz w:val="24"/>
                <w:szCs w:val="24"/>
                <w:lang w:val="fr-CA"/>
              </w:rPr>
              <w:t>cochez toutes les cases applicables</w:t>
            </w:r>
            <w:r w:rsidRPr="00FF1E9F">
              <w:rPr>
                <w:rFonts w:ascii="Arial" w:hAnsi="Arial" w:cs="Arial"/>
                <w:sz w:val="24"/>
                <w:szCs w:val="24"/>
                <w:lang w:val="fr-CA"/>
              </w:rPr>
              <w:t>)</w:t>
            </w:r>
            <w:r w:rsidR="00A37571">
              <w:rPr>
                <w:rFonts w:ascii="Arial" w:hAnsi="Arial" w:cs="Arial"/>
                <w:sz w:val="24"/>
                <w:szCs w:val="24"/>
                <w:lang w:val="fr-CA"/>
              </w:rPr>
              <w:t> :</w:t>
            </w:r>
          </w:p>
          <w:p w14:paraId="0C019BA6" w14:textId="77777777" w:rsidR="00392AFA" w:rsidRPr="00FF1E9F" w:rsidRDefault="00392AFA" w:rsidP="00F82A78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5665" w:type="dxa"/>
          </w:tcPr>
          <w:p w14:paraId="5CC69FB0" w14:textId="29170F53" w:rsidR="00392AFA" w:rsidRPr="00FF1E9F" w:rsidRDefault="001252D3" w:rsidP="00392AF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21524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2C5" w:rsidRPr="00FF1E9F"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392AFA" w:rsidRPr="00FF1E9F">
              <w:rPr>
                <w:rFonts w:ascii="Arial" w:hAnsi="Arial" w:cs="Arial"/>
                <w:sz w:val="24"/>
                <w:szCs w:val="24"/>
                <w:lang w:val="fr-CA"/>
              </w:rPr>
              <w:t>V</w:t>
            </w:r>
            <w:r w:rsidR="00A37571">
              <w:rPr>
                <w:rFonts w:ascii="Arial" w:hAnsi="Arial" w:cs="Arial"/>
                <w:sz w:val="24"/>
                <w:szCs w:val="24"/>
                <w:lang w:val="fr-CA"/>
              </w:rPr>
              <w:t>étérinaire</w:t>
            </w:r>
            <w:r w:rsidR="00392AFA" w:rsidRPr="00FF1E9F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A37571">
              <w:rPr>
                <w:rFonts w:ascii="Arial" w:hAnsi="Arial" w:cs="Arial"/>
                <w:sz w:val="24"/>
                <w:szCs w:val="24"/>
                <w:lang w:val="fr-CA"/>
              </w:rPr>
              <w:t xml:space="preserve">ou </w:t>
            </w:r>
            <w:r w:rsidR="00A37571" w:rsidRPr="00A37571">
              <w:rPr>
                <w:rFonts w:ascii="Arial" w:hAnsi="Arial" w:cs="Arial"/>
                <w:sz w:val="24"/>
                <w:szCs w:val="24"/>
                <w:lang w:val="fr-CA"/>
              </w:rPr>
              <w:t>technicien vétérinaire</w:t>
            </w:r>
          </w:p>
          <w:p w14:paraId="4AE90D7C" w14:textId="765F863D" w:rsidR="00392AFA" w:rsidRPr="00FF1E9F" w:rsidRDefault="001252D3" w:rsidP="00392AF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52500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2C5" w:rsidRPr="00FF1E9F"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A37571">
              <w:rPr>
                <w:rFonts w:ascii="Arial" w:hAnsi="Arial" w:cs="Arial"/>
                <w:sz w:val="24"/>
                <w:szCs w:val="24"/>
                <w:lang w:val="fr-CA"/>
              </w:rPr>
              <w:t>Organisme promouvant le bien-être des animaux</w:t>
            </w:r>
          </w:p>
          <w:p w14:paraId="69B7331F" w14:textId="211ED1F3" w:rsidR="00392AFA" w:rsidRPr="00FF1E9F" w:rsidRDefault="001252D3" w:rsidP="00392AF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200238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2C5" w:rsidRPr="00FF1E9F"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A37571">
              <w:rPr>
                <w:rFonts w:ascii="Arial" w:hAnsi="Arial" w:cs="Arial"/>
                <w:sz w:val="24"/>
                <w:szCs w:val="24"/>
                <w:lang w:val="fr-CA"/>
              </w:rPr>
              <w:t xml:space="preserve">Éleveur ou </w:t>
            </w:r>
            <w:r w:rsidR="00161007">
              <w:rPr>
                <w:rFonts w:ascii="Arial" w:hAnsi="Arial" w:cs="Arial"/>
                <w:sz w:val="24"/>
                <w:szCs w:val="24"/>
                <w:lang w:val="fr-CA"/>
              </w:rPr>
              <w:t>dresseur</w:t>
            </w:r>
          </w:p>
          <w:p w14:paraId="34312DBD" w14:textId="13E2FA7A" w:rsidR="00392AFA" w:rsidRPr="00FF1E9F" w:rsidRDefault="001252D3" w:rsidP="00392AF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3175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2C5" w:rsidRPr="00FF1E9F"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61007">
              <w:rPr>
                <w:rFonts w:ascii="Arial" w:hAnsi="Arial" w:cs="Arial"/>
                <w:sz w:val="24"/>
                <w:szCs w:val="24"/>
                <w:lang w:val="fr-CA"/>
              </w:rPr>
              <w:t>Propriétaire d’animal de compagnie</w:t>
            </w:r>
          </w:p>
          <w:p w14:paraId="34BCD5F8" w14:textId="3ABEEFFA" w:rsidR="00392AFA" w:rsidRPr="00FF1E9F" w:rsidRDefault="001252D3" w:rsidP="00161007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25990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2C5" w:rsidRPr="00FF1E9F"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61007">
              <w:rPr>
                <w:rFonts w:ascii="Arial" w:hAnsi="Arial" w:cs="Arial"/>
                <w:sz w:val="24"/>
                <w:szCs w:val="24"/>
                <w:lang w:val="fr-CA"/>
              </w:rPr>
              <w:t>Autre</w:t>
            </w:r>
            <w:r w:rsidR="00392AFA" w:rsidRPr="00FF1E9F">
              <w:rPr>
                <w:rFonts w:ascii="Arial" w:hAnsi="Arial" w:cs="Arial"/>
                <w:sz w:val="24"/>
                <w:szCs w:val="24"/>
                <w:lang w:val="fr-CA"/>
              </w:rPr>
              <w:t xml:space="preserve"> (</w:t>
            </w:r>
            <w:r w:rsidR="00161007">
              <w:rPr>
                <w:rFonts w:ascii="Arial" w:hAnsi="Arial" w:cs="Arial"/>
                <w:sz w:val="24"/>
                <w:szCs w:val="24"/>
                <w:lang w:val="fr-CA"/>
              </w:rPr>
              <w:t>veuillez préciser</w:t>
            </w:r>
            <w:r w:rsidR="00392AFA" w:rsidRPr="00FF1E9F">
              <w:rPr>
                <w:rFonts w:ascii="Arial" w:hAnsi="Arial" w:cs="Arial"/>
                <w:sz w:val="24"/>
                <w:szCs w:val="24"/>
                <w:lang w:val="fr-CA"/>
              </w:rPr>
              <w:t>)</w:t>
            </w:r>
            <w:r w:rsidR="00161007">
              <w:rPr>
                <w:rFonts w:ascii="Arial" w:hAnsi="Arial" w:cs="Arial"/>
                <w:sz w:val="24"/>
                <w:szCs w:val="24"/>
                <w:lang w:val="fr-CA"/>
              </w:rPr>
              <w:t xml:space="preserve"> : </w:t>
            </w:r>
            <w:r w:rsidR="00392AFA" w:rsidRPr="00FF1E9F">
              <w:rPr>
                <w:rFonts w:ascii="Arial" w:hAnsi="Arial" w:cs="Arial"/>
                <w:sz w:val="24"/>
                <w:szCs w:val="24"/>
                <w:lang w:val="fr-CA"/>
              </w:rPr>
              <w:t>__________________</w:t>
            </w:r>
          </w:p>
        </w:tc>
      </w:tr>
    </w:tbl>
    <w:p w14:paraId="0BF880C9" w14:textId="77777777" w:rsidR="00392AFA" w:rsidRPr="00FF1E9F" w:rsidRDefault="00392AFA" w:rsidP="001E387D">
      <w:pPr>
        <w:spacing w:after="0"/>
        <w:rPr>
          <w:rFonts w:ascii="Arial" w:hAnsi="Arial" w:cs="Arial"/>
          <w:sz w:val="24"/>
          <w:szCs w:val="24"/>
          <w:lang w:val="fr-CA"/>
        </w:rPr>
      </w:pPr>
    </w:p>
    <w:p w14:paraId="7DB9D735" w14:textId="67AE5F00" w:rsidR="00F82A78" w:rsidRPr="00FF1E9F" w:rsidRDefault="00F82A78" w:rsidP="00F82A7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F1E9F">
        <w:rPr>
          <w:rFonts w:ascii="Arial" w:hAnsi="Arial" w:cs="Arial"/>
          <w:b/>
          <w:bCs/>
          <w:sz w:val="24"/>
          <w:szCs w:val="24"/>
          <w:lang w:val="fr-CA"/>
        </w:rPr>
        <w:t xml:space="preserve">Section B – </w:t>
      </w:r>
      <w:r w:rsidR="00161007">
        <w:rPr>
          <w:rFonts w:ascii="Arial" w:hAnsi="Arial" w:cs="Arial"/>
          <w:b/>
          <w:bCs/>
          <w:sz w:val="24"/>
          <w:szCs w:val="24"/>
          <w:lang w:val="fr-CA"/>
        </w:rPr>
        <w:t xml:space="preserve">Interdictions proposées relatives aux </w:t>
      </w:r>
      <w:r w:rsidR="00BB6548">
        <w:rPr>
          <w:rFonts w:ascii="Arial" w:hAnsi="Arial" w:cs="Arial"/>
          <w:b/>
          <w:bCs/>
          <w:sz w:val="24"/>
          <w:szCs w:val="24"/>
          <w:lang w:val="fr-CA"/>
        </w:rPr>
        <w:t>INMN</w:t>
      </w:r>
    </w:p>
    <w:p w14:paraId="20579289" w14:textId="0482448A" w:rsidR="0024033E" w:rsidRPr="00FF1E9F" w:rsidRDefault="00161007" w:rsidP="00F82A78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Pour favoriser le bien-être des animaux et les protéger </w:t>
      </w:r>
      <w:r w:rsidR="009A0567">
        <w:rPr>
          <w:rFonts w:ascii="Arial" w:hAnsi="Arial" w:cs="Arial"/>
          <w:sz w:val="24"/>
          <w:szCs w:val="24"/>
          <w:lang w:val="fr-CA"/>
        </w:rPr>
        <w:t>d</w:t>
      </w:r>
      <w:r>
        <w:rPr>
          <w:rFonts w:ascii="Arial" w:hAnsi="Arial" w:cs="Arial"/>
          <w:sz w:val="24"/>
          <w:szCs w:val="24"/>
          <w:lang w:val="fr-CA"/>
        </w:rPr>
        <w:t>e préjudices non nécessaires, le ministère</w:t>
      </w:r>
      <w:r w:rsidR="00906329" w:rsidRPr="00FF1E9F">
        <w:rPr>
          <w:rFonts w:ascii="Arial" w:hAnsi="Arial" w:cs="Arial"/>
          <w:sz w:val="24"/>
          <w:szCs w:val="24"/>
          <w:lang w:val="fr-CA"/>
        </w:rPr>
        <w:t xml:space="preserve"> </w:t>
      </w:r>
      <w:r>
        <w:rPr>
          <w:rFonts w:ascii="Arial" w:hAnsi="Arial" w:cs="Arial"/>
          <w:sz w:val="24"/>
          <w:szCs w:val="24"/>
          <w:lang w:val="fr-CA"/>
        </w:rPr>
        <w:t xml:space="preserve">propose d’interdire les interventions suivantes effectuées </w:t>
      </w:r>
      <w:r w:rsidR="00416A8B">
        <w:rPr>
          <w:rFonts w:ascii="Arial" w:hAnsi="Arial" w:cs="Arial"/>
          <w:sz w:val="24"/>
          <w:szCs w:val="24"/>
          <w:lang w:val="fr-CA"/>
        </w:rPr>
        <w:t>sur les</w:t>
      </w:r>
      <w:r>
        <w:rPr>
          <w:rFonts w:ascii="Arial" w:hAnsi="Arial" w:cs="Arial"/>
          <w:sz w:val="24"/>
          <w:szCs w:val="24"/>
          <w:lang w:val="fr-CA"/>
        </w:rPr>
        <w:t xml:space="preserve"> chiens et </w:t>
      </w:r>
      <w:r w:rsidR="00416A8B">
        <w:rPr>
          <w:rFonts w:ascii="Arial" w:hAnsi="Arial" w:cs="Arial"/>
          <w:sz w:val="24"/>
          <w:szCs w:val="24"/>
          <w:lang w:val="fr-CA"/>
        </w:rPr>
        <w:t>l</w:t>
      </w:r>
      <w:r>
        <w:rPr>
          <w:rFonts w:ascii="Arial" w:hAnsi="Arial" w:cs="Arial"/>
          <w:sz w:val="24"/>
          <w:szCs w:val="24"/>
          <w:lang w:val="fr-CA"/>
        </w:rPr>
        <w:t xml:space="preserve">es chats à des fins </w:t>
      </w:r>
      <w:r w:rsidR="00906329" w:rsidRPr="00FF1E9F">
        <w:rPr>
          <w:rFonts w:ascii="Arial" w:hAnsi="Arial" w:cs="Arial"/>
          <w:sz w:val="24"/>
          <w:szCs w:val="24"/>
          <w:lang w:val="fr-CA"/>
        </w:rPr>
        <w:t>cosm</w:t>
      </w:r>
      <w:r>
        <w:rPr>
          <w:rFonts w:ascii="Arial" w:hAnsi="Arial" w:cs="Arial"/>
          <w:sz w:val="24"/>
          <w:szCs w:val="24"/>
          <w:lang w:val="fr-CA"/>
        </w:rPr>
        <w:t xml:space="preserve">étiques ou de commodité </w:t>
      </w:r>
      <w:r w:rsidR="009A0567">
        <w:rPr>
          <w:rFonts w:ascii="Arial" w:hAnsi="Arial" w:cs="Arial"/>
          <w:sz w:val="24"/>
          <w:szCs w:val="24"/>
          <w:lang w:val="fr-CA"/>
        </w:rPr>
        <w:t xml:space="preserve">et non </w:t>
      </w:r>
      <w:r>
        <w:rPr>
          <w:rFonts w:ascii="Arial" w:hAnsi="Arial" w:cs="Arial"/>
          <w:sz w:val="24"/>
          <w:szCs w:val="24"/>
          <w:lang w:val="fr-CA"/>
        </w:rPr>
        <w:t>par nécessité médicale :</w:t>
      </w:r>
    </w:p>
    <w:p w14:paraId="588D9AFA" w14:textId="0DE74800" w:rsidR="00656543" w:rsidRPr="00FF1E9F" w:rsidRDefault="009A0567" w:rsidP="00D165D3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b/>
          <w:bCs/>
          <w:sz w:val="24"/>
          <w:szCs w:val="24"/>
          <w:lang w:val="fr-CA"/>
        </w:rPr>
      </w:pPr>
      <w:r>
        <w:rPr>
          <w:rFonts w:ascii="Arial" w:hAnsi="Arial" w:cs="Arial"/>
          <w:b/>
          <w:bCs/>
          <w:sz w:val="24"/>
          <w:szCs w:val="24"/>
          <w:lang w:val="fr-CA"/>
        </w:rPr>
        <w:t>Dégriffage</w:t>
      </w:r>
      <w:r w:rsidR="00656543" w:rsidRPr="00FF1E9F">
        <w:rPr>
          <w:rFonts w:ascii="Arial" w:hAnsi="Arial" w:cs="Arial"/>
          <w:b/>
          <w:bCs/>
          <w:sz w:val="24"/>
          <w:szCs w:val="24"/>
          <w:lang w:val="fr-CA"/>
        </w:rPr>
        <w:t xml:space="preserve"> (</w:t>
      </w:r>
      <w:r w:rsidR="00833ECB" w:rsidRPr="00833ECB">
        <w:rPr>
          <w:rFonts w:ascii="Arial" w:hAnsi="Arial" w:cs="Arial"/>
          <w:b/>
          <w:bCs/>
          <w:sz w:val="24"/>
          <w:szCs w:val="24"/>
          <w:lang w:val="fr-CA"/>
        </w:rPr>
        <w:t>ony</w:t>
      </w:r>
      <w:r>
        <w:rPr>
          <w:rFonts w:ascii="Arial" w:hAnsi="Arial" w:cs="Arial"/>
          <w:b/>
          <w:bCs/>
          <w:sz w:val="24"/>
          <w:szCs w:val="24"/>
          <w:lang w:val="fr-CA"/>
        </w:rPr>
        <w:t>x</w:t>
      </w:r>
      <w:r w:rsidR="00833ECB" w:rsidRPr="00833ECB">
        <w:rPr>
          <w:rFonts w:ascii="Arial" w:hAnsi="Arial" w:cs="Arial"/>
          <w:b/>
          <w:bCs/>
          <w:sz w:val="24"/>
          <w:szCs w:val="24"/>
          <w:lang w:val="fr-CA"/>
        </w:rPr>
        <w:t>ectomie</w:t>
      </w:r>
      <w:r w:rsidR="00656543" w:rsidRPr="00FF1E9F">
        <w:rPr>
          <w:rFonts w:ascii="Arial" w:hAnsi="Arial" w:cs="Arial"/>
          <w:b/>
          <w:bCs/>
          <w:sz w:val="24"/>
          <w:szCs w:val="24"/>
          <w:lang w:val="fr-CA"/>
        </w:rPr>
        <w:t>)</w:t>
      </w:r>
      <w:r w:rsidR="00833ECB">
        <w:rPr>
          <w:rFonts w:ascii="Arial" w:hAnsi="Arial" w:cs="Arial"/>
          <w:b/>
          <w:bCs/>
          <w:sz w:val="24"/>
          <w:szCs w:val="24"/>
          <w:lang w:val="fr-CA"/>
        </w:rPr>
        <w:t> :</w:t>
      </w:r>
      <w:r w:rsidR="00656543" w:rsidRPr="00FF1E9F">
        <w:rPr>
          <w:rFonts w:ascii="Arial" w:hAnsi="Arial" w:cs="Arial"/>
          <w:b/>
          <w:bCs/>
          <w:sz w:val="24"/>
          <w:szCs w:val="24"/>
          <w:lang w:val="fr-CA"/>
        </w:rPr>
        <w:t xml:space="preserve"> </w:t>
      </w:r>
      <w:r w:rsidR="00833ECB">
        <w:rPr>
          <w:rFonts w:ascii="Arial" w:hAnsi="Arial" w:cs="Arial"/>
          <w:sz w:val="24"/>
          <w:szCs w:val="24"/>
          <w:lang w:val="fr-CA"/>
        </w:rPr>
        <w:t>A</w:t>
      </w:r>
      <w:r w:rsidR="00656543" w:rsidRPr="00FF1E9F">
        <w:rPr>
          <w:rFonts w:ascii="Arial" w:hAnsi="Arial" w:cs="Arial"/>
          <w:sz w:val="24"/>
          <w:szCs w:val="24"/>
          <w:lang w:val="fr-CA"/>
        </w:rPr>
        <w:t xml:space="preserve">mputation </w:t>
      </w:r>
      <w:r w:rsidR="00833ECB">
        <w:rPr>
          <w:rFonts w:ascii="Arial" w:hAnsi="Arial" w:cs="Arial"/>
          <w:sz w:val="24"/>
          <w:szCs w:val="24"/>
          <w:lang w:val="fr-CA"/>
        </w:rPr>
        <w:t xml:space="preserve">chirurgicale de la totalité ou d’une partie de </w:t>
      </w:r>
      <w:r w:rsidR="00C3478E">
        <w:rPr>
          <w:rFonts w:ascii="Arial" w:hAnsi="Arial" w:cs="Arial"/>
          <w:sz w:val="24"/>
          <w:szCs w:val="24"/>
          <w:lang w:val="fr-CA"/>
        </w:rPr>
        <w:t xml:space="preserve">la </w:t>
      </w:r>
      <w:r w:rsidR="00833ECB">
        <w:rPr>
          <w:rFonts w:ascii="Arial" w:hAnsi="Arial" w:cs="Arial"/>
          <w:sz w:val="24"/>
          <w:szCs w:val="24"/>
          <w:lang w:val="fr-CA"/>
        </w:rPr>
        <w:t xml:space="preserve">troisième phalange </w:t>
      </w:r>
      <w:r w:rsidRPr="00FF1E9F">
        <w:rPr>
          <w:rFonts w:ascii="Arial" w:hAnsi="Arial" w:cs="Arial"/>
          <w:sz w:val="24"/>
          <w:szCs w:val="24"/>
          <w:lang w:val="fr-CA"/>
        </w:rPr>
        <w:t>(</w:t>
      </w:r>
      <w:r>
        <w:rPr>
          <w:rFonts w:ascii="Arial" w:hAnsi="Arial" w:cs="Arial"/>
          <w:sz w:val="24"/>
          <w:szCs w:val="24"/>
          <w:lang w:val="fr-CA"/>
        </w:rPr>
        <w:t>os d’orteil</w:t>
      </w:r>
      <w:r w:rsidRPr="00FF1E9F">
        <w:rPr>
          <w:rFonts w:ascii="Arial" w:hAnsi="Arial" w:cs="Arial"/>
          <w:sz w:val="24"/>
          <w:szCs w:val="24"/>
          <w:lang w:val="fr-CA"/>
        </w:rPr>
        <w:t>)</w:t>
      </w:r>
      <w:r>
        <w:rPr>
          <w:rFonts w:ascii="Arial" w:hAnsi="Arial" w:cs="Arial"/>
          <w:sz w:val="24"/>
          <w:szCs w:val="24"/>
          <w:lang w:val="fr-CA"/>
        </w:rPr>
        <w:t xml:space="preserve"> </w:t>
      </w:r>
      <w:r w:rsidR="00833ECB">
        <w:rPr>
          <w:rFonts w:ascii="Arial" w:hAnsi="Arial" w:cs="Arial"/>
          <w:sz w:val="24"/>
          <w:szCs w:val="24"/>
          <w:lang w:val="fr-CA"/>
        </w:rPr>
        <w:t xml:space="preserve">du chat </w:t>
      </w:r>
      <w:r>
        <w:rPr>
          <w:rFonts w:ascii="Arial" w:hAnsi="Arial" w:cs="Arial"/>
          <w:sz w:val="24"/>
          <w:szCs w:val="24"/>
          <w:lang w:val="fr-CA"/>
        </w:rPr>
        <w:t>et de</w:t>
      </w:r>
      <w:r w:rsidR="00C3478E">
        <w:rPr>
          <w:rFonts w:ascii="Arial" w:hAnsi="Arial" w:cs="Arial"/>
          <w:sz w:val="24"/>
          <w:szCs w:val="24"/>
          <w:lang w:val="fr-CA"/>
        </w:rPr>
        <w:t xml:space="preserve"> la</w:t>
      </w:r>
      <w:r>
        <w:rPr>
          <w:rFonts w:ascii="Arial" w:hAnsi="Arial" w:cs="Arial"/>
          <w:sz w:val="24"/>
          <w:szCs w:val="24"/>
          <w:lang w:val="fr-CA"/>
        </w:rPr>
        <w:t xml:space="preserve"> griffe qui y </w:t>
      </w:r>
      <w:r w:rsidR="00C3478E">
        <w:rPr>
          <w:rFonts w:ascii="Arial" w:hAnsi="Arial" w:cs="Arial"/>
          <w:sz w:val="24"/>
          <w:szCs w:val="24"/>
          <w:lang w:val="fr-CA"/>
        </w:rPr>
        <w:t>e</w:t>
      </w:r>
      <w:r>
        <w:rPr>
          <w:rFonts w:ascii="Arial" w:hAnsi="Arial" w:cs="Arial"/>
          <w:sz w:val="24"/>
          <w:szCs w:val="24"/>
          <w:lang w:val="fr-CA"/>
        </w:rPr>
        <w:t>st rattachée</w:t>
      </w:r>
      <w:r w:rsidR="00656543" w:rsidRPr="00FF1E9F">
        <w:rPr>
          <w:rFonts w:ascii="Arial" w:hAnsi="Arial" w:cs="Arial"/>
          <w:sz w:val="24"/>
          <w:szCs w:val="24"/>
          <w:lang w:val="fr-CA"/>
        </w:rPr>
        <w:t>.</w:t>
      </w:r>
    </w:p>
    <w:p w14:paraId="4D8C20ED" w14:textId="770A6A1C" w:rsidR="00656543" w:rsidRPr="00FF1E9F" w:rsidRDefault="00C3478E" w:rsidP="00D165D3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b/>
          <w:bCs/>
          <w:sz w:val="24"/>
          <w:szCs w:val="24"/>
          <w:lang w:val="fr-CA"/>
        </w:rPr>
      </w:pPr>
      <w:r>
        <w:rPr>
          <w:rFonts w:ascii="Arial" w:hAnsi="Arial" w:cs="Arial"/>
          <w:b/>
          <w:bCs/>
          <w:sz w:val="24"/>
          <w:szCs w:val="24"/>
          <w:lang w:val="fr-CA"/>
        </w:rPr>
        <w:t xml:space="preserve">Taille </w:t>
      </w:r>
      <w:r w:rsidRPr="00C3478E">
        <w:rPr>
          <w:rFonts w:ascii="Arial" w:hAnsi="Arial" w:cs="Arial"/>
          <w:b/>
          <w:bCs/>
          <w:sz w:val="24"/>
          <w:szCs w:val="24"/>
          <w:lang w:val="fr-CA"/>
        </w:rPr>
        <w:t>d</w:t>
      </w:r>
      <w:r w:rsidR="001E387D">
        <w:rPr>
          <w:rFonts w:ascii="Arial" w:hAnsi="Arial" w:cs="Arial"/>
          <w:b/>
          <w:bCs/>
          <w:sz w:val="24"/>
          <w:szCs w:val="24"/>
          <w:lang w:val="fr-CA"/>
        </w:rPr>
        <w:t>’</w:t>
      </w:r>
      <w:r w:rsidRPr="00C3478E">
        <w:rPr>
          <w:rFonts w:ascii="Arial" w:hAnsi="Arial" w:cs="Arial"/>
          <w:b/>
          <w:bCs/>
          <w:sz w:val="24"/>
          <w:szCs w:val="24"/>
          <w:lang w:val="fr-CA"/>
        </w:rPr>
        <w:t>oreilles</w:t>
      </w:r>
      <w:r w:rsidR="00767D9A">
        <w:rPr>
          <w:rFonts w:ascii="Arial" w:hAnsi="Arial" w:cs="Arial"/>
          <w:b/>
          <w:bCs/>
          <w:sz w:val="24"/>
          <w:szCs w:val="24"/>
          <w:lang w:val="fr-CA"/>
        </w:rPr>
        <w:t xml:space="preserve"> (essorillement)</w:t>
      </w:r>
      <w:r>
        <w:rPr>
          <w:rFonts w:ascii="Arial" w:hAnsi="Arial" w:cs="Arial"/>
          <w:b/>
          <w:bCs/>
          <w:sz w:val="24"/>
          <w:szCs w:val="24"/>
          <w:lang w:val="fr-CA"/>
        </w:rPr>
        <w:t> :</w:t>
      </w:r>
      <w:r w:rsidR="00656543" w:rsidRPr="00FF1E9F">
        <w:rPr>
          <w:rFonts w:ascii="Arial" w:hAnsi="Arial" w:cs="Arial"/>
          <w:b/>
          <w:bCs/>
          <w:sz w:val="24"/>
          <w:szCs w:val="24"/>
          <w:lang w:val="fr-CA"/>
        </w:rPr>
        <w:t xml:space="preserve"> </w:t>
      </w:r>
      <w:r>
        <w:rPr>
          <w:rFonts w:ascii="Arial" w:hAnsi="Arial" w:cs="Arial"/>
          <w:sz w:val="24"/>
          <w:szCs w:val="24"/>
          <w:lang w:val="fr-CA"/>
        </w:rPr>
        <w:t xml:space="preserve">Intervention chirurgicale </w:t>
      </w:r>
      <w:r w:rsidR="00656543" w:rsidRPr="00FF1E9F">
        <w:rPr>
          <w:rFonts w:ascii="Arial" w:hAnsi="Arial" w:cs="Arial"/>
          <w:sz w:val="24"/>
          <w:szCs w:val="24"/>
          <w:lang w:val="fr-CA"/>
        </w:rPr>
        <w:t>cosm</w:t>
      </w:r>
      <w:r>
        <w:rPr>
          <w:rFonts w:ascii="Arial" w:hAnsi="Arial" w:cs="Arial"/>
          <w:sz w:val="24"/>
          <w:szCs w:val="24"/>
          <w:lang w:val="fr-CA"/>
        </w:rPr>
        <w:t>étique où l’on taille et forme le pavillon</w:t>
      </w:r>
      <w:r w:rsidR="00656543" w:rsidRPr="00FF1E9F">
        <w:rPr>
          <w:rFonts w:ascii="Arial" w:hAnsi="Arial" w:cs="Arial"/>
          <w:sz w:val="24"/>
          <w:szCs w:val="24"/>
          <w:lang w:val="fr-CA"/>
        </w:rPr>
        <w:t xml:space="preserve"> (</w:t>
      </w:r>
      <w:r>
        <w:rPr>
          <w:rFonts w:ascii="Arial" w:hAnsi="Arial" w:cs="Arial"/>
          <w:sz w:val="24"/>
          <w:szCs w:val="24"/>
          <w:lang w:val="fr-CA"/>
        </w:rPr>
        <w:t>partie souple de l’oreille</w:t>
      </w:r>
      <w:r w:rsidR="00656543" w:rsidRPr="00FF1E9F">
        <w:rPr>
          <w:rFonts w:ascii="Arial" w:hAnsi="Arial" w:cs="Arial"/>
          <w:sz w:val="24"/>
          <w:szCs w:val="24"/>
          <w:lang w:val="fr-CA"/>
        </w:rPr>
        <w:t xml:space="preserve">) </w:t>
      </w:r>
      <w:r w:rsidR="00D165D3">
        <w:rPr>
          <w:rFonts w:ascii="Arial" w:hAnsi="Arial" w:cs="Arial"/>
          <w:sz w:val="24"/>
          <w:szCs w:val="24"/>
          <w:lang w:val="fr-CA"/>
        </w:rPr>
        <w:t xml:space="preserve">du chien </w:t>
      </w:r>
      <w:r>
        <w:rPr>
          <w:rFonts w:ascii="Arial" w:hAnsi="Arial" w:cs="Arial"/>
          <w:sz w:val="24"/>
          <w:szCs w:val="24"/>
          <w:lang w:val="fr-CA"/>
        </w:rPr>
        <w:t>pour qu’il reste relevé</w:t>
      </w:r>
      <w:r w:rsidR="00656543" w:rsidRPr="00FF1E9F">
        <w:rPr>
          <w:rFonts w:ascii="Arial" w:hAnsi="Arial" w:cs="Arial"/>
          <w:sz w:val="24"/>
          <w:szCs w:val="24"/>
          <w:lang w:val="fr-CA"/>
        </w:rPr>
        <w:t>.</w:t>
      </w:r>
    </w:p>
    <w:p w14:paraId="67115456" w14:textId="3C0DA443" w:rsidR="00B17B49" w:rsidRPr="00FF1E9F" w:rsidRDefault="00656543" w:rsidP="00D165D3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b/>
          <w:bCs/>
          <w:sz w:val="24"/>
          <w:szCs w:val="24"/>
          <w:lang w:val="fr-CA"/>
        </w:rPr>
      </w:pPr>
      <w:r w:rsidRPr="00FF1E9F">
        <w:rPr>
          <w:rFonts w:ascii="Arial" w:hAnsi="Arial" w:cs="Arial"/>
          <w:b/>
          <w:bCs/>
          <w:sz w:val="24"/>
          <w:szCs w:val="24"/>
          <w:lang w:val="fr-CA"/>
        </w:rPr>
        <w:t>D</w:t>
      </w:r>
      <w:r w:rsidR="00767D9A">
        <w:rPr>
          <w:rFonts w:ascii="Arial" w:hAnsi="Arial" w:cs="Arial"/>
          <w:b/>
          <w:bCs/>
          <w:sz w:val="24"/>
          <w:szCs w:val="24"/>
          <w:lang w:val="fr-CA"/>
        </w:rPr>
        <w:t>évocalisation</w:t>
      </w:r>
      <w:r w:rsidR="00D165D3">
        <w:rPr>
          <w:rFonts w:ascii="Arial" w:hAnsi="Arial" w:cs="Arial"/>
          <w:b/>
          <w:bCs/>
          <w:sz w:val="24"/>
          <w:szCs w:val="24"/>
          <w:lang w:val="fr-CA"/>
        </w:rPr>
        <w:t xml:space="preserve"> : </w:t>
      </w:r>
      <w:r w:rsidR="00D165D3">
        <w:rPr>
          <w:rFonts w:ascii="Arial" w:hAnsi="Arial" w:cs="Arial"/>
          <w:sz w:val="24"/>
          <w:szCs w:val="24"/>
          <w:lang w:val="fr-CA"/>
        </w:rPr>
        <w:t xml:space="preserve">Intervention chirurgicale </w:t>
      </w:r>
      <w:r w:rsidR="0046206D">
        <w:rPr>
          <w:rFonts w:ascii="Arial" w:hAnsi="Arial" w:cs="Arial"/>
          <w:sz w:val="24"/>
          <w:szCs w:val="24"/>
          <w:lang w:val="fr-CA"/>
        </w:rPr>
        <w:t xml:space="preserve">consistant à enlever </w:t>
      </w:r>
      <w:r w:rsidR="00D165D3">
        <w:rPr>
          <w:rFonts w:ascii="Arial" w:hAnsi="Arial" w:cs="Arial"/>
          <w:sz w:val="24"/>
          <w:szCs w:val="24"/>
          <w:lang w:val="fr-CA"/>
        </w:rPr>
        <w:t xml:space="preserve">une partie variable des </w:t>
      </w:r>
      <w:r w:rsidR="0046206D">
        <w:rPr>
          <w:rFonts w:ascii="Arial" w:hAnsi="Arial" w:cs="Arial"/>
          <w:sz w:val="24"/>
          <w:szCs w:val="24"/>
          <w:lang w:val="fr-CA"/>
        </w:rPr>
        <w:t xml:space="preserve">cordes vocales </w:t>
      </w:r>
      <w:r w:rsidR="00D165D3">
        <w:rPr>
          <w:rFonts w:ascii="Arial" w:hAnsi="Arial" w:cs="Arial"/>
          <w:sz w:val="24"/>
          <w:szCs w:val="24"/>
          <w:lang w:val="fr-CA"/>
        </w:rPr>
        <w:t>du chien</w:t>
      </w:r>
      <w:r w:rsidRPr="00FF1E9F">
        <w:rPr>
          <w:rFonts w:ascii="Arial" w:hAnsi="Arial" w:cs="Arial"/>
          <w:sz w:val="24"/>
          <w:szCs w:val="24"/>
          <w:lang w:val="fr-CA"/>
        </w:rPr>
        <w:t>.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252"/>
        <w:gridCol w:w="6779"/>
      </w:tblGrid>
      <w:tr w:rsidR="00F82A78" w:rsidRPr="00FF1E9F" w14:paraId="73E20CDA" w14:textId="77777777" w:rsidTr="00F82A78">
        <w:tc>
          <w:tcPr>
            <w:tcW w:w="3252" w:type="dxa"/>
          </w:tcPr>
          <w:p w14:paraId="1DC81AED" w14:textId="609CB67B" w:rsidR="00F82A78" w:rsidRPr="00FF1E9F" w:rsidRDefault="00F82A78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F1E9F">
              <w:rPr>
                <w:rFonts w:ascii="Arial" w:hAnsi="Arial" w:cs="Arial"/>
                <w:sz w:val="24"/>
                <w:szCs w:val="24"/>
                <w:lang w:val="fr-CA"/>
              </w:rPr>
              <w:t xml:space="preserve">1. </w:t>
            </w:r>
            <w:r w:rsidR="001E387D">
              <w:rPr>
                <w:rFonts w:ascii="Arial" w:hAnsi="Arial" w:cs="Arial"/>
                <w:sz w:val="24"/>
                <w:szCs w:val="24"/>
                <w:lang w:val="fr-CA"/>
              </w:rPr>
              <w:t>Appuyez-vous la proposition du ministère d’interdire</w:t>
            </w:r>
            <w:r w:rsidR="0074279D" w:rsidRPr="00FF1E9F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1E387D">
              <w:rPr>
                <w:rFonts w:ascii="Arial" w:hAnsi="Arial" w:cs="Arial"/>
                <w:sz w:val="24"/>
                <w:szCs w:val="24"/>
                <w:lang w:val="fr-CA"/>
              </w:rPr>
              <w:t>le dégriffage?</w:t>
            </w:r>
            <w:r w:rsidR="00FF1041" w:rsidRPr="00FF1E9F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6779" w:type="dxa"/>
          </w:tcPr>
          <w:p w14:paraId="6810F808" w14:textId="6840DE66" w:rsidR="00FF1041" w:rsidRPr="00FF1E9F" w:rsidRDefault="001252D3" w:rsidP="00FF1041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42272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58A" w:rsidRPr="00FF1E9F"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E387D">
              <w:rPr>
                <w:rFonts w:ascii="Arial" w:hAnsi="Arial" w:cs="Arial"/>
                <w:sz w:val="24"/>
                <w:szCs w:val="24"/>
                <w:lang w:val="fr-CA"/>
              </w:rPr>
              <w:t>Oui</w:t>
            </w:r>
            <w:r w:rsidR="00FF1041" w:rsidRPr="00FF1E9F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22101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9E" w:rsidRPr="00FF1E9F"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E387D">
              <w:rPr>
                <w:rFonts w:ascii="Arial" w:hAnsi="Arial" w:cs="Arial"/>
                <w:sz w:val="24"/>
                <w:szCs w:val="24"/>
                <w:lang w:val="fr-CA"/>
              </w:rPr>
              <w:t>Non</w:t>
            </w:r>
            <w:r w:rsidR="00FF1041" w:rsidRPr="00FF1E9F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38948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098" w:rsidRPr="00FF1E9F"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E387D">
              <w:rPr>
                <w:rFonts w:ascii="Arial" w:hAnsi="Arial" w:cs="Arial"/>
                <w:sz w:val="24"/>
                <w:szCs w:val="24"/>
                <w:lang w:val="fr-CA"/>
              </w:rPr>
              <w:t>Je ne sais pas</w:t>
            </w:r>
          </w:p>
          <w:p w14:paraId="20BDBEC8" w14:textId="222349BA" w:rsidR="00F82A78" w:rsidRPr="00FF1E9F" w:rsidRDefault="001E387D" w:rsidP="00FF1041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Dans la négative, veuillez expliquer </w:t>
            </w:r>
            <w:r w:rsidR="00D46179">
              <w:rPr>
                <w:rFonts w:ascii="Arial" w:hAnsi="Arial" w:cs="Arial"/>
                <w:sz w:val="24"/>
                <w:szCs w:val="24"/>
                <w:lang w:val="fr-CA"/>
              </w:rPr>
              <w:t>la raison :</w:t>
            </w:r>
          </w:p>
        </w:tc>
      </w:tr>
      <w:tr w:rsidR="00BE6BBC" w:rsidRPr="00FF1E9F" w14:paraId="3F5A2FD9" w14:textId="77777777" w:rsidTr="00F82A78">
        <w:tc>
          <w:tcPr>
            <w:tcW w:w="3252" w:type="dxa"/>
          </w:tcPr>
          <w:p w14:paraId="01CEDA60" w14:textId="4969CE3C" w:rsidR="00BE6BBC" w:rsidRPr="00FF1E9F" w:rsidRDefault="00BE6BBC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F1E9F">
              <w:rPr>
                <w:rFonts w:ascii="Arial" w:hAnsi="Arial" w:cs="Arial"/>
                <w:sz w:val="24"/>
                <w:szCs w:val="24"/>
                <w:lang w:val="fr-CA"/>
              </w:rPr>
              <w:t xml:space="preserve">2. </w:t>
            </w:r>
            <w:r w:rsidR="001E387D">
              <w:rPr>
                <w:rFonts w:ascii="Arial" w:hAnsi="Arial" w:cs="Arial"/>
                <w:sz w:val="24"/>
                <w:szCs w:val="24"/>
                <w:lang w:val="fr-CA"/>
              </w:rPr>
              <w:t>Appuyez-vous la proposition du ministère d’interdire</w:t>
            </w:r>
            <w:r w:rsidRPr="00FF1E9F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1E387D">
              <w:rPr>
                <w:rFonts w:ascii="Arial" w:hAnsi="Arial" w:cs="Arial"/>
                <w:sz w:val="24"/>
                <w:szCs w:val="24"/>
                <w:lang w:val="fr-CA"/>
              </w:rPr>
              <w:t>la taille d’oreilles</w:t>
            </w:r>
            <w:r w:rsidRPr="00FF1E9F">
              <w:rPr>
                <w:rFonts w:ascii="Arial" w:hAnsi="Arial" w:cs="Arial"/>
                <w:sz w:val="24"/>
                <w:szCs w:val="24"/>
                <w:lang w:val="fr-CA"/>
              </w:rPr>
              <w:t>?</w:t>
            </w:r>
          </w:p>
        </w:tc>
        <w:tc>
          <w:tcPr>
            <w:tcW w:w="6779" w:type="dxa"/>
          </w:tcPr>
          <w:p w14:paraId="73A8629B" w14:textId="05F98052" w:rsidR="00BE6BBC" w:rsidRPr="00FF1E9F" w:rsidRDefault="00BE6BBC" w:rsidP="00BE6BBC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F1E9F">
              <w:rPr>
                <w:rFonts w:ascii="Segoe UI Symbol" w:hAnsi="Segoe UI Symbol" w:cs="Segoe UI Symbol"/>
                <w:sz w:val="24"/>
                <w:szCs w:val="24"/>
                <w:lang w:val="fr-CA"/>
              </w:rPr>
              <w:t>☐</w:t>
            </w:r>
            <w:r w:rsidR="001E387D">
              <w:rPr>
                <w:rFonts w:ascii="Arial" w:hAnsi="Arial" w:cs="Arial"/>
                <w:sz w:val="24"/>
                <w:szCs w:val="24"/>
                <w:lang w:val="fr-CA"/>
              </w:rPr>
              <w:t>Oui</w:t>
            </w:r>
            <w:r w:rsidRPr="00FF1E9F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Pr="00FF1E9F">
              <w:rPr>
                <w:rFonts w:ascii="Segoe UI Symbol" w:hAnsi="Segoe UI Symbol" w:cs="Segoe UI Symbol"/>
                <w:sz w:val="24"/>
                <w:szCs w:val="24"/>
                <w:lang w:val="fr-CA"/>
              </w:rPr>
              <w:t>☐</w:t>
            </w:r>
            <w:r w:rsidRPr="00FF1E9F">
              <w:rPr>
                <w:rFonts w:ascii="Arial" w:hAnsi="Arial" w:cs="Arial"/>
                <w:sz w:val="24"/>
                <w:szCs w:val="24"/>
                <w:lang w:val="fr-CA"/>
              </w:rPr>
              <w:t>No</w:t>
            </w:r>
            <w:r w:rsidR="001E387D">
              <w:rPr>
                <w:rFonts w:ascii="Arial" w:hAnsi="Arial" w:cs="Arial"/>
                <w:sz w:val="24"/>
                <w:szCs w:val="24"/>
                <w:lang w:val="fr-CA"/>
              </w:rPr>
              <w:t>n</w:t>
            </w:r>
            <w:r w:rsidRPr="00FF1E9F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Pr="00FF1E9F">
              <w:rPr>
                <w:rFonts w:ascii="Segoe UI Symbol" w:hAnsi="Segoe UI Symbol" w:cs="Segoe UI Symbol"/>
                <w:sz w:val="24"/>
                <w:szCs w:val="24"/>
                <w:lang w:val="fr-CA"/>
              </w:rPr>
              <w:t>☐</w:t>
            </w:r>
            <w:r w:rsidR="001E387D">
              <w:rPr>
                <w:rFonts w:ascii="Arial" w:hAnsi="Arial" w:cs="Arial"/>
                <w:sz w:val="24"/>
                <w:szCs w:val="24"/>
                <w:lang w:val="fr-CA"/>
              </w:rPr>
              <w:t>Je ne sais pas</w:t>
            </w:r>
          </w:p>
          <w:p w14:paraId="779C3996" w14:textId="50627417" w:rsidR="00BE6BBC" w:rsidRPr="00FF1E9F" w:rsidRDefault="001E387D" w:rsidP="00BE6BBC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Dans la négative, veuillez expliquer </w:t>
            </w:r>
            <w:r w:rsidR="00D46179">
              <w:rPr>
                <w:rFonts w:ascii="Arial" w:hAnsi="Arial" w:cs="Arial"/>
                <w:sz w:val="24"/>
                <w:szCs w:val="24"/>
                <w:lang w:val="fr-CA"/>
              </w:rPr>
              <w:t>la raison :</w:t>
            </w:r>
          </w:p>
        </w:tc>
      </w:tr>
      <w:tr w:rsidR="00BE6BBC" w:rsidRPr="00FF1E9F" w14:paraId="71FD5928" w14:textId="77777777" w:rsidTr="00F82A78">
        <w:tc>
          <w:tcPr>
            <w:tcW w:w="3252" w:type="dxa"/>
          </w:tcPr>
          <w:p w14:paraId="4077372A" w14:textId="4D895CCC" w:rsidR="00BE6BBC" w:rsidRPr="00FF1E9F" w:rsidRDefault="00BE6BBC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F1E9F">
              <w:rPr>
                <w:rFonts w:ascii="Arial" w:hAnsi="Arial" w:cs="Arial"/>
                <w:sz w:val="24"/>
                <w:szCs w:val="24"/>
                <w:lang w:val="fr-CA"/>
              </w:rPr>
              <w:t xml:space="preserve">3. </w:t>
            </w:r>
            <w:r w:rsidR="001E387D">
              <w:rPr>
                <w:rFonts w:ascii="Arial" w:hAnsi="Arial" w:cs="Arial"/>
                <w:sz w:val="24"/>
                <w:szCs w:val="24"/>
                <w:lang w:val="fr-CA"/>
              </w:rPr>
              <w:t>Appuyez-vous la proposition du ministère d’interdire la dévocalisation</w:t>
            </w:r>
            <w:r w:rsidRPr="00FF1E9F">
              <w:rPr>
                <w:rFonts w:ascii="Arial" w:hAnsi="Arial" w:cs="Arial"/>
                <w:sz w:val="24"/>
                <w:szCs w:val="24"/>
                <w:lang w:val="fr-CA"/>
              </w:rPr>
              <w:t>?</w:t>
            </w:r>
          </w:p>
        </w:tc>
        <w:tc>
          <w:tcPr>
            <w:tcW w:w="6779" w:type="dxa"/>
          </w:tcPr>
          <w:p w14:paraId="58E03C25" w14:textId="606223F8" w:rsidR="00BE6BBC" w:rsidRPr="00FF1E9F" w:rsidRDefault="00BE6BBC" w:rsidP="00BE6BBC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F1E9F">
              <w:rPr>
                <w:rFonts w:ascii="Segoe UI Symbol" w:hAnsi="Segoe UI Symbol" w:cs="Segoe UI Symbol"/>
                <w:sz w:val="24"/>
                <w:szCs w:val="24"/>
                <w:lang w:val="fr-CA"/>
              </w:rPr>
              <w:t>☐</w:t>
            </w:r>
            <w:r w:rsidR="001E387D">
              <w:rPr>
                <w:rFonts w:ascii="Arial" w:hAnsi="Arial" w:cs="Arial"/>
                <w:sz w:val="24"/>
                <w:szCs w:val="24"/>
                <w:lang w:val="fr-CA"/>
              </w:rPr>
              <w:t>Oui</w:t>
            </w:r>
            <w:r w:rsidRPr="00FF1E9F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Pr="00FF1E9F">
              <w:rPr>
                <w:rFonts w:ascii="Segoe UI Symbol" w:hAnsi="Segoe UI Symbol" w:cs="Segoe UI Symbol"/>
                <w:sz w:val="24"/>
                <w:szCs w:val="24"/>
                <w:lang w:val="fr-CA"/>
              </w:rPr>
              <w:t>☐</w:t>
            </w:r>
            <w:r w:rsidRPr="00FF1E9F">
              <w:rPr>
                <w:rFonts w:ascii="Arial" w:hAnsi="Arial" w:cs="Arial"/>
                <w:sz w:val="24"/>
                <w:szCs w:val="24"/>
                <w:lang w:val="fr-CA"/>
              </w:rPr>
              <w:t>No</w:t>
            </w:r>
            <w:r w:rsidR="001E387D">
              <w:rPr>
                <w:rFonts w:ascii="Arial" w:hAnsi="Arial" w:cs="Arial"/>
                <w:sz w:val="24"/>
                <w:szCs w:val="24"/>
                <w:lang w:val="fr-CA"/>
              </w:rPr>
              <w:t>n</w:t>
            </w:r>
            <w:r w:rsidRPr="00FF1E9F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Pr="00FF1E9F">
              <w:rPr>
                <w:rFonts w:ascii="Segoe UI Symbol" w:hAnsi="Segoe UI Symbol" w:cs="Segoe UI Symbol"/>
                <w:sz w:val="24"/>
                <w:szCs w:val="24"/>
                <w:lang w:val="fr-CA"/>
              </w:rPr>
              <w:t>☐</w:t>
            </w:r>
            <w:r w:rsidR="001E387D">
              <w:rPr>
                <w:rFonts w:ascii="Arial" w:hAnsi="Arial" w:cs="Arial"/>
                <w:sz w:val="24"/>
                <w:szCs w:val="24"/>
                <w:lang w:val="fr-CA"/>
              </w:rPr>
              <w:t>Je ne sais pas</w:t>
            </w:r>
          </w:p>
          <w:p w14:paraId="388C1B3A" w14:textId="3663C6E0" w:rsidR="00BE6BBC" w:rsidRPr="00FF1E9F" w:rsidRDefault="001E387D" w:rsidP="00BE6BBC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Dans la négative, veuillez expliquer </w:t>
            </w:r>
            <w:r w:rsidR="00D46179">
              <w:rPr>
                <w:rFonts w:ascii="Arial" w:hAnsi="Arial" w:cs="Arial"/>
                <w:sz w:val="24"/>
                <w:szCs w:val="24"/>
                <w:lang w:val="fr-CA"/>
              </w:rPr>
              <w:t>la raison :</w:t>
            </w:r>
          </w:p>
        </w:tc>
      </w:tr>
    </w:tbl>
    <w:p w14:paraId="12F82B43" w14:textId="77777777" w:rsidR="009A6F96" w:rsidRPr="00FF1E9F" w:rsidRDefault="009A6F96">
      <w:pPr>
        <w:rPr>
          <w:lang w:val="fr-CA"/>
        </w:rPr>
      </w:pPr>
    </w:p>
    <w:p w14:paraId="58B8E04A" w14:textId="437F9E47" w:rsidR="00CA6F83" w:rsidRPr="00FF1E9F" w:rsidRDefault="00CA6F83" w:rsidP="00CA6F83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F1E9F">
        <w:rPr>
          <w:rFonts w:ascii="Arial" w:hAnsi="Arial" w:cs="Arial"/>
          <w:b/>
          <w:bCs/>
          <w:sz w:val="24"/>
          <w:szCs w:val="24"/>
          <w:lang w:val="fr-CA"/>
        </w:rPr>
        <w:t xml:space="preserve">Section C – </w:t>
      </w:r>
      <w:r w:rsidR="001E387D">
        <w:rPr>
          <w:rFonts w:ascii="Arial" w:hAnsi="Arial" w:cs="Arial"/>
          <w:b/>
          <w:bCs/>
          <w:sz w:val="24"/>
          <w:szCs w:val="24"/>
          <w:lang w:val="fr-CA"/>
        </w:rPr>
        <w:t>Portée et a</w:t>
      </w:r>
      <w:r w:rsidRPr="00FF1E9F">
        <w:rPr>
          <w:rFonts w:ascii="Arial" w:hAnsi="Arial" w:cs="Arial"/>
          <w:b/>
          <w:bCs/>
          <w:sz w:val="24"/>
          <w:szCs w:val="24"/>
          <w:lang w:val="fr-CA"/>
        </w:rPr>
        <w:t>pplication</w:t>
      </w:r>
    </w:p>
    <w:p w14:paraId="5BA81C0B" w14:textId="7AE7BD3F" w:rsidR="006C46FD" w:rsidRPr="00FF1E9F" w:rsidRDefault="009041AC" w:rsidP="00CA6F83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Il est proposé que l’éventuel règlement s’applique de façon élargie à quiconque </w:t>
      </w:r>
      <w:r w:rsidR="00D46179">
        <w:rPr>
          <w:rFonts w:ascii="Arial" w:hAnsi="Arial" w:cs="Arial"/>
          <w:sz w:val="24"/>
          <w:szCs w:val="24"/>
          <w:lang w:val="fr-CA"/>
        </w:rPr>
        <w:t xml:space="preserve">effectue ou facilite des </w:t>
      </w:r>
      <w:r w:rsidR="00BB6548">
        <w:rPr>
          <w:rFonts w:ascii="Arial" w:hAnsi="Arial" w:cs="Arial"/>
          <w:sz w:val="24"/>
          <w:szCs w:val="24"/>
          <w:lang w:val="fr-CA"/>
        </w:rPr>
        <w:t>INMN</w:t>
      </w:r>
      <w:r w:rsidR="007A24BC" w:rsidRPr="00FF1E9F">
        <w:rPr>
          <w:rFonts w:ascii="Arial" w:hAnsi="Arial" w:cs="Arial"/>
          <w:sz w:val="24"/>
          <w:szCs w:val="24"/>
          <w:lang w:val="fr-CA"/>
        </w:rPr>
        <w:t>,</w:t>
      </w:r>
      <w:r w:rsidR="000374EE" w:rsidRPr="00FF1E9F">
        <w:rPr>
          <w:rFonts w:ascii="Arial" w:hAnsi="Arial" w:cs="Arial"/>
          <w:sz w:val="24"/>
          <w:szCs w:val="24"/>
          <w:lang w:val="fr-CA"/>
        </w:rPr>
        <w:t xml:space="preserve"> </w:t>
      </w:r>
      <w:r w:rsidR="00D46179">
        <w:rPr>
          <w:rFonts w:ascii="Arial" w:hAnsi="Arial" w:cs="Arial"/>
          <w:sz w:val="24"/>
          <w:szCs w:val="24"/>
          <w:lang w:val="fr-CA"/>
        </w:rPr>
        <w:t>y compris les propriétaires, les gardiens, les vétérinaires et les professionnels vétérinaires</w:t>
      </w:r>
      <w:r w:rsidR="000374EE" w:rsidRPr="00FF1E9F">
        <w:rPr>
          <w:rFonts w:ascii="Arial" w:hAnsi="Arial" w:cs="Arial"/>
          <w:sz w:val="24"/>
          <w:szCs w:val="24"/>
          <w:lang w:val="fr-CA"/>
        </w:rPr>
        <w:t>.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252"/>
        <w:gridCol w:w="6779"/>
      </w:tblGrid>
      <w:tr w:rsidR="00CA6F83" w:rsidRPr="00FF1E9F" w14:paraId="23C6D20D" w14:textId="77777777" w:rsidTr="00A51444">
        <w:tc>
          <w:tcPr>
            <w:tcW w:w="3252" w:type="dxa"/>
          </w:tcPr>
          <w:p w14:paraId="67051B16" w14:textId="0A44AB1D" w:rsidR="00CA6F83" w:rsidRPr="00FF1E9F" w:rsidRDefault="00CA6F83" w:rsidP="00CA6F83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F1E9F">
              <w:rPr>
                <w:rFonts w:ascii="Arial" w:hAnsi="Arial" w:cs="Arial"/>
                <w:sz w:val="24"/>
                <w:szCs w:val="24"/>
                <w:lang w:val="fr-CA"/>
              </w:rPr>
              <w:t xml:space="preserve">1. </w:t>
            </w:r>
            <w:r w:rsidR="00D46179">
              <w:rPr>
                <w:rFonts w:ascii="Arial" w:hAnsi="Arial" w:cs="Arial"/>
                <w:sz w:val="24"/>
                <w:szCs w:val="24"/>
                <w:lang w:val="fr-CA"/>
              </w:rPr>
              <w:t>Faudrait-il préciser des personnes à qui l’interdiction proposée ne devrait pas s’appliquer</w:t>
            </w:r>
            <w:r w:rsidRPr="00FF1E9F">
              <w:rPr>
                <w:rFonts w:ascii="Arial" w:hAnsi="Arial" w:cs="Arial"/>
                <w:sz w:val="24"/>
                <w:szCs w:val="24"/>
                <w:lang w:val="fr-CA"/>
              </w:rPr>
              <w:t xml:space="preserve"> (</w:t>
            </w:r>
            <w:r w:rsidR="00D46179">
              <w:rPr>
                <w:rFonts w:ascii="Arial" w:hAnsi="Arial" w:cs="Arial"/>
                <w:sz w:val="24"/>
                <w:szCs w:val="24"/>
                <w:lang w:val="fr-CA"/>
              </w:rPr>
              <w:t xml:space="preserve">p. ex., </w:t>
            </w:r>
            <w:r w:rsidR="00D46179" w:rsidRPr="00D46179">
              <w:rPr>
                <w:rFonts w:ascii="Arial" w:hAnsi="Arial" w:cs="Arial"/>
                <w:sz w:val="24"/>
                <w:szCs w:val="24"/>
                <w:lang w:val="fr-CA"/>
              </w:rPr>
              <w:t>vétérinaire</w:t>
            </w:r>
            <w:r w:rsidR="00D46179">
              <w:rPr>
                <w:rFonts w:ascii="Arial" w:hAnsi="Arial" w:cs="Arial"/>
                <w:sz w:val="24"/>
                <w:szCs w:val="24"/>
                <w:lang w:val="fr-CA"/>
              </w:rPr>
              <w:t>s</w:t>
            </w:r>
            <w:r w:rsidR="00D46179" w:rsidRPr="00D46179">
              <w:rPr>
                <w:rFonts w:ascii="Arial" w:hAnsi="Arial" w:cs="Arial"/>
                <w:sz w:val="24"/>
                <w:szCs w:val="24"/>
                <w:lang w:val="fr-CA"/>
              </w:rPr>
              <w:t xml:space="preserve"> titulaire</w:t>
            </w:r>
            <w:r w:rsidR="00D46179">
              <w:rPr>
                <w:rFonts w:ascii="Arial" w:hAnsi="Arial" w:cs="Arial"/>
                <w:sz w:val="24"/>
                <w:szCs w:val="24"/>
                <w:lang w:val="fr-CA"/>
              </w:rPr>
              <w:t>s</w:t>
            </w:r>
            <w:r w:rsidR="00D46179" w:rsidRPr="00D46179">
              <w:rPr>
                <w:rFonts w:ascii="Arial" w:hAnsi="Arial" w:cs="Arial"/>
                <w:sz w:val="24"/>
                <w:szCs w:val="24"/>
                <w:lang w:val="fr-CA"/>
              </w:rPr>
              <w:t xml:space="preserve"> de permis</w:t>
            </w:r>
            <w:r w:rsidR="00D46179">
              <w:rPr>
                <w:rFonts w:ascii="Arial" w:hAnsi="Arial" w:cs="Arial"/>
                <w:sz w:val="24"/>
                <w:szCs w:val="24"/>
                <w:lang w:val="fr-CA"/>
              </w:rPr>
              <w:t xml:space="preserve"> prodiguant des traitements médicaux</w:t>
            </w:r>
            <w:r w:rsidRPr="00FF1E9F">
              <w:rPr>
                <w:rFonts w:ascii="Arial" w:hAnsi="Arial" w:cs="Arial"/>
                <w:sz w:val="24"/>
                <w:szCs w:val="24"/>
                <w:lang w:val="fr-CA"/>
              </w:rPr>
              <w:t xml:space="preserve">, </w:t>
            </w:r>
            <w:r w:rsidR="00D46179">
              <w:rPr>
                <w:rFonts w:ascii="Arial" w:hAnsi="Arial" w:cs="Arial"/>
                <w:sz w:val="24"/>
                <w:szCs w:val="24"/>
                <w:lang w:val="fr-CA"/>
              </w:rPr>
              <w:t>établissements de recherche</w:t>
            </w:r>
            <w:r w:rsidRPr="00FF1E9F">
              <w:rPr>
                <w:rFonts w:ascii="Arial" w:hAnsi="Arial" w:cs="Arial"/>
                <w:sz w:val="24"/>
                <w:szCs w:val="24"/>
                <w:lang w:val="fr-CA"/>
              </w:rPr>
              <w:t xml:space="preserve">, </w:t>
            </w:r>
            <w:r w:rsidR="00D46179">
              <w:rPr>
                <w:rFonts w:ascii="Arial" w:hAnsi="Arial" w:cs="Arial"/>
                <w:sz w:val="24"/>
                <w:szCs w:val="24"/>
                <w:lang w:val="fr-CA"/>
              </w:rPr>
              <w:t>refuges</w:t>
            </w:r>
            <w:r w:rsidRPr="00FF1E9F">
              <w:rPr>
                <w:rFonts w:ascii="Arial" w:hAnsi="Arial" w:cs="Arial"/>
                <w:sz w:val="24"/>
                <w:szCs w:val="24"/>
                <w:lang w:val="fr-CA"/>
              </w:rPr>
              <w:t>)?</w:t>
            </w:r>
          </w:p>
        </w:tc>
        <w:tc>
          <w:tcPr>
            <w:tcW w:w="6779" w:type="dxa"/>
          </w:tcPr>
          <w:p w14:paraId="6794B048" w14:textId="371E1B69" w:rsidR="00CA6F83" w:rsidRPr="00FF1E9F" w:rsidRDefault="001252D3" w:rsidP="00CA6F83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44304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58A" w:rsidRPr="00FF1E9F"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E387D">
              <w:rPr>
                <w:rFonts w:ascii="Arial" w:hAnsi="Arial" w:cs="Arial"/>
                <w:sz w:val="24"/>
                <w:szCs w:val="24"/>
                <w:lang w:val="fr-CA"/>
              </w:rPr>
              <w:t>Oui</w:t>
            </w:r>
            <w:r w:rsidR="00CA6F83" w:rsidRPr="00FF1E9F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66948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58A" w:rsidRPr="00FF1E9F"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CA6F83" w:rsidRPr="00FF1E9F">
              <w:rPr>
                <w:rFonts w:ascii="Arial" w:hAnsi="Arial" w:cs="Arial"/>
                <w:sz w:val="24"/>
                <w:szCs w:val="24"/>
                <w:lang w:val="fr-CA"/>
              </w:rPr>
              <w:t>No</w:t>
            </w:r>
            <w:r w:rsidR="00D46179">
              <w:rPr>
                <w:rFonts w:ascii="Arial" w:hAnsi="Arial" w:cs="Arial"/>
                <w:sz w:val="24"/>
                <w:szCs w:val="24"/>
                <w:lang w:val="fr-CA"/>
              </w:rPr>
              <w:t>n</w:t>
            </w:r>
            <w:r w:rsidR="00CA6F83" w:rsidRPr="00FF1E9F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82863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58A" w:rsidRPr="00FF1E9F"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E387D">
              <w:rPr>
                <w:rFonts w:ascii="Arial" w:hAnsi="Arial" w:cs="Arial"/>
                <w:sz w:val="24"/>
                <w:szCs w:val="24"/>
                <w:lang w:val="fr-CA"/>
              </w:rPr>
              <w:t>Je ne sais pas</w:t>
            </w:r>
          </w:p>
          <w:p w14:paraId="49ECFD86" w14:textId="03C9D03A" w:rsidR="00CA6F83" w:rsidRPr="00FF1E9F" w:rsidRDefault="00D46179" w:rsidP="00CA6F83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Dans l’affirmative, veuillez préciser les personnes et expliquer les raisons :</w:t>
            </w:r>
          </w:p>
        </w:tc>
      </w:tr>
    </w:tbl>
    <w:p w14:paraId="6259F6D0" w14:textId="77777777" w:rsidR="00F82A78" w:rsidRPr="00FF1E9F" w:rsidRDefault="00F82A78">
      <w:pPr>
        <w:rPr>
          <w:lang w:val="fr-CA"/>
        </w:rPr>
      </w:pPr>
    </w:p>
    <w:p w14:paraId="46E6B62D" w14:textId="5183AE8E" w:rsidR="00C335F7" w:rsidRPr="00FF1E9F" w:rsidRDefault="00C335F7" w:rsidP="00C335F7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F1E9F">
        <w:rPr>
          <w:rFonts w:ascii="Arial" w:hAnsi="Arial" w:cs="Arial"/>
          <w:b/>
          <w:bCs/>
          <w:sz w:val="24"/>
          <w:szCs w:val="24"/>
          <w:lang w:val="fr-CA"/>
        </w:rPr>
        <w:t xml:space="preserve">Section D – </w:t>
      </w:r>
      <w:r w:rsidR="00D46179">
        <w:rPr>
          <w:rFonts w:ascii="Arial" w:hAnsi="Arial" w:cs="Arial"/>
          <w:b/>
          <w:bCs/>
          <w:sz w:val="24"/>
          <w:szCs w:val="24"/>
          <w:lang w:val="fr-CA"/>
        </w:rPr>
        <w:t>Exemptions proposées</w:t>
      </w:r>
    </w:p>
    <w:p w14:paraId="4F7257B0" w14:textId="43A975E2" w:rsidR="00BF6079" w:rsidRPr="00FF1E9F" w:rsidRDefault="00C734D2" w:rsidP="00C335F7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Bien que le règlement vise à interdire les </w:t>
      </w:r>
      <w:r w:rsidR="00BB6548">
        <w:rPr>
          <w:rFonts w:ascii="Arial" w:hAnsi="Arial" w:cs="Arial"/>
          <w:sz w:val="24"/>
          <w:szCs w:val="24"/>
          <w:lang w:val="fr-CA"/>
        </w:rPr>
        <w:t>INMN</w:t>
      </w:r>
      <w:r w:rsidR="00BF6079" w:rsidRPr="00FF1E9F">
        <w:rPr>
          <w:rFonts w:ascii="Arial" w:hAnsi="Arial" w:cs="Arial"/>
          <w:sz w:val="24"/>
          <w:szCs w:val="24"/>
          <w:lang w:val="fr-CA"/>
        </w:rPr>
        <w:t>, certain</w:t>
      </w:r>
      <w:r>
        <w:rPr>
          <w:rFonts w:ascii="Arial" w:hAnsi="Arial" w:cs="Arial"/>
          <w:sz w:val="24"/>
          <w:szCs w:val="24"/>
          <w:lang w:val="fr-CA"/>
        </w:rPr>
        <w:t>es</w:t>
      </w:r>
      <w:r w:rsidR="00BF6079" w:rsidRPr="00FF1E9F">
        <w:rPr>
          <w:rFonts w:ascii="Arial" w:hAnsi="Arial" w:cs="Arial"/>
          <w:sz w:val="24"/>
          <w:szCs w:val="24"/>
          <w:lang w:val="fr-CA"/>
        </w:rPr>
        <w:t xml:space="preserve"> exemptions </w:t>
      </w:r>
      <w:r>
        <w:rPr>
          <w:rFonts w:ascii="Arial" w:hAnsi="Arial" w:cs="Arial"/>
          <w:sz w:val="24"/>
          <w:szCs w:val="24"/>
          <w:lang w:val="fr-CA"/>
        </w:rPr>
        <w:t>pourraient être souhaitables pour assurer la santé et le bien-être des animaux dans certaines situations</w:t>
      </w:r>
      <w:r w:rsidR="00BF6079" w:rsidRPr="00FF1E9F">
        <w:rPr>
          <w:rFonts w:ascii="Arial" w:hAnsi="Arial" w:cs="Arial"/>
          <w:sz w:val="24"/>
          <w:szCs w:val="24"/>
          <w:lang w:val="fr-CA"/>
        </w:rPr>
        <w:t>.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252"/>
        <w:gridCol w:w="6779"/>
      </w:tblGrid>
      <w:tr w:rsidR="00FF1041" w:rsidRPr="00FF1E9F" w14:paraId="096C3256" w14:textId="77777777" w:rsidTr="00A51444">
        <w:tc>
          <w:tcPr>
            <w:tcW w:w="3252" w:type="dxa"/>
          </w:tcPr>
          <w:p w14:paraId="54A426BB" w14:textId="5E57B1E7" w:rsidR="00FF1041" w:rsidRPr="00FF1E9F" w:rsidRDefault="00FF1041" w:rsidP="00FF1041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F1E9F">
              <w:rPr>
                <w:rFonts w:ascii="Arial" w:hAnsi="Arial" w:cs="Arial"/>
                <w:sz w:val="24"/>
                <w:szCs w:val="24"/>
                <w:lang w:val="fr-CA"/>
              </w:rPr>
              <w:t xml:space="preserve">1. </w:t>
            </w:r>
            <w:r w:rsidR="002E1D56">
              <w:rPr>
                <w:rFonts w:ascii="Arial" w:hAnsi="Arial" w:cs="Arial"/>
                <w:sz w:val="24"/>
                <w:szCs w:val="24"/>
                <w:lang w:val="fr-CA"/>
              </w:rPr>
              <w:t xml:space="preserve">Êtes-vous d’accord qu’il faudrait prévoir une </w:t>
            </w:r>
            <w:r w:rsidRPr="00FF1E9F">
              <w:rPr>
                <w:rFonts w:ascii="Arial" w:hAnsi="Arial" w:cs="Arial"/>
                <w:sz w:val="24"/>
                <w:szCs w:val="24"/>
                <w:lang w:val="fr-CA"/>
              </w:rPr>
              <w:t>exemption</w:t>
            </w:r>
            <w:r w:rsidR="002047AC" w:rsidRPr="00FF1E9F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2E1D56">
              <w:rPr>
                <w:rFonts w:ascii="Arial" w:hAnsi="Arial" w:cs="Arial"/>
                <w:sz w:val="24"/>
                <w:szCs w:val="24"/>
                <w:lang w:val="fr-CA"/>
              </w:rPr>
              <w:t xml:space="preserve">pour les interventions interdites qu’un vétérinaire juge nécessaires pour la sécurité, la santé ou le bien-être d’un </w:t>
            </w:r>
            <w:r w:rsidRPr="00FF1E9F">
              <w:rPr>
                <w:rFonts w:ascii="Arial" w:hAnsi="Arial" w:cs="Arial"/>
                <w:sz w:val="24"/>
                <w:szCs w:val="24"/>
                <w:lang w:val="fr-CA"/>
              </w:rPr>
              <w:t>animal?</w:t>
            </w:r>
          </w:p>
        </w:tc>
        <w:tc>
          <w:tcPr>
            <w:tcW w:w="6779" w:type="dxa"/>
          </w:tcPr>
          <w:p w14:paraId="2E1B1400" w14:textId="190E516E" w:rsidR="00FF1041" w:rsidRPr="00FF1E9F" w:rsidRDefault="001252D3" w:rsidP="00FF1041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22252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58A" w:rsidRPr="00FF1E9F"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E387D">
              <w:rPr>
                <w:rFonts w:ascii="Arial" w:hAnsi="Arial" w:cs="Arial"/>
                <w:sz w:val="24"/>
                <w:szCs w:val="24"/>
                <w:lang w:val="fr-CA"/>
              </w:rPr>
              <w:t>Oui</w:t>
            </w:r>
            <w:r w:rsidR="00FF1041" w:rsidRPr="00FF1E9F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57135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58A" w:rsidRPr="00FF1E9F"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FF1041" w:rsidRPr="00FF1E9F">
              <w:rPr>
                <w:rFonts w:ascii="Arial" w:hAnsi="Arial" w:cs="Arial"/>
                <w:sz w:val="24"/>
                <w:szCs w:val="24"/>
                <w:lang w:val="fr-CA"/>
              </w:rPr>
              <w:t>No</w:t>
            </w:r>
            <w:r w:rsidR="00D46179">
              <w:rPr>
                <w:rFonts w:ascii="Arial" w:hAnsi="Arial" w:cs="Arial"/>
                <w:sz w:val="24"/>
                <w:szCs w:val="24"/>
                <w:lang w:val="fr-CA"/>
              </w:rPr>
              <w:t>n</w:t>
            </w:r>
            <w:r w:rsidR="00FF1041" w:rsidRPr="00FF1E9F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214171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58A" w:rsidRPr="00FF1E9F"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E387D">
              <w:rPr>
                <w:rFonts w:ascii="Arial" w:hAnsi="Arial" w:cs="Arial"/>
                <w:sz w:val="24"/>
                <w:szCs w:val="24"/>
                <w:lang w:val="fr-CA"/>
              </w:rPr>
              <w:t>Je ne sais pas</w:t>
            </w:r>
          </w:p>
          <w:p w14:paraId="386EB03F" w14:textId="02DEF21D" w:rsidR="00FF1041" w:rsidRPr="00FF1E9F" w:rsidRDefault="001E387D" w:rsidP="00FF1041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Dans la négative, veuillez expliquer </w:t>
            </w:r>
            <w:r w:rsidR="00D46179">
              <w:rPr>
                <w:rFonts w:ascii="Arial" w:hAnsi="Arial" w:cs="Arial"/>
                <w:sz w:val="24"/>
                <w:szCs w:val="24"/>
                <w:lang w:val="fr-CA"/>
              </w:rPr>
              <w:t>la raison :</w:t>
            </w:r>
          </w:p>
        </w:tc>
      </w:tr>
    </w:tbl>
    <w:p w14:paraId="202ACB27" w14:textId="77777777" w:rsidR="00C335F7" w:rsidRPr="00FF1E9F" w:rsidRDefault="00C335F7">
      <w:pPr>
        <w:rPr>
          <w:lang w:val="fr-CA"/>
        </w:rPr>
      </w:pPr>
    </w:p>
    <w:p w14:paraId="449C70F0" w14:textId="015BCCF6" w:rsidR="00EF0A9B" w:rsidRPr="00FF1E9F" w:rsidRDefault="00EF0A9B" w:rsidP="00EF0A9B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F1E9F">
        <w:rPr>
          <w:rFonts w:ascii="Arial" w:hAnsi="Arial" w:cs="Arial"/>
          <w:b/>
          <w:bCs/>
          <w:sz w:val="24"/>
          <w:szCs w:val="24"/>
          <w:lang w:val="fr-CA"/>
        </w:rPr>
        <w:t xml:space="preserve">Section E – </w:t>
      </w:r>
      <w:r w:rsidR="002E1D56">
        <w:rPr>
          <w:rFonts w:ascii="Arial" w:hAnsi="Arial" w:cs="Arial"/>
          <w:b/>
          <w:bCs/>
          <w:sz w:val="24"/>
          <w:szCs w:val="24"/>
          <w:lang w:val="fr-CA"/>
        </w:rPr>
        <w:t>Commentaires supplémentaires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EF0A9B" w:rsidRPr="00FF1E9F" w14:paraId="189614D6" w14:textId="77777777" w:rsidTr="0042584A">
        <w:tc>
          <w:tcPr>
            <w:tcW w:w="3256" w:type="dxa"/>
          </w:tcPr>
          <w:p w14:paraId="4B863FAB" w14:textId="1DC188A3" w:rsidR="00EF0A9B" w:rsidRPr="00FF1E9F" w:rsidRDefault="002E1D56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Veuillez donner toute autre observation, préoccupation ou suggestion concernant le règlement proposé :</w:t>
            </w:r>
          </w:p>
        </w:tc>
        <w:tc>
          <w:tcPr>
            <w:tcW w:w="6804" w:type="dxa"/>
          </w:tcPr>
          <w:p w14:paraId="7845608E" w14:textId="77777777" w:rsidR="00EF0A9B" w:rsidRPr="00FF1E9F" w:rsidRDefault="00EF0A9B">
            <w:pPr>
              <w:rPr>
                <w:lang w:val="fr-CA"/>
              </w:rPr>
            </w:pPr>
          </w:p>
        </w:tc>
      </w:tr>
    </w:tbl>
    <w:p w14:paraId="7A060A11" w14:textId="77777777" w:rsidR="00EF0A9B" w:rsidRPr="00FF1E9F" w:rsidRDefault="00EF0A9B">
      <w:pPr>
        <w:rPr>
          <w:lang w:val="fr-CA"/>
        </w:rPr>
      </w:pPr>
    </w:p>
    <w:p w14:paraId="36597FEE" w14:textId="77777777" w:rsidR="00EF0A9B" w:rsidRPr="00FF1E9F" w:rsidRDefault="00EF0A9B" w:rsidP="00392AFA">
      <w:pPr>
        <w:rPr>
          <w:lang w:val="fr-CA"/>
        </w:rPr>
      </w:pPr>
    </w:p>
    <w:sectPr w:rsidR="00EF0A9B" w:rsidRPr="00FF1E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6F4E0" w14:textId="77777777" w:rsidR="009756F0" w:rsidRPr="00FF1E9F" w:rsidRDefault="009756F0" w:rsidP="00392AFA">
      <w:pPr>
        <w:spacing w:after="0" w:line="240" w:lineRule="auto"/>
        <w:rPr>
          <w:lang w:val="fr-CA"/>
        </w:rPr>
      </w:pPr>
      <w:r w:rsidRPr="00FF1E9F">
        <w:rPr>
          <w:lang w:val="fr-CA"/>
        </w:rPr>
        <w:separator/>
      </w:r>
    </w:p>
  </w:endnote>
  <w:endnote w:type="continuationSeparator" w:id="0">
    <w:p w14:paraId="599CEB51" w14:textId="77777777" w:rsidR="009756F0" w:rsidRPr="00FF1E9F" w:rsidRDefault="009756F0" w:rsidP="00392AFA">
      <w:pPr>
        <w:spacing w:after="0" w:line="240" w:lineRule="auto"/>
        <w:rPr>
          <w:lang w:val="fr-CA"/>
        </w:rPr>
      </w:pPr>
      <w:r w:rsidRPr="00FF1E9F">
        <w:rPr>
          <w:lang w:val="fr-C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2333" w14:textId="77777777" w:rsidR="00FF1E9F" w:rsidRPr="00FF1E9F" w:rsidRDefault="00FF1E9F">
    <w:pPr>
      <w:pStyle w:val="Footer"/>
      <w:rPr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fr-CA"/>
      </w:rPr>
      <w:id w:val="-395820041"/>
      <w:docPartObj>
        <w:docPartGallery w:val="Page Numbers (Bottom of Page)"/>
        <w:docPartUnique/>
      </w:docPartObj>
    </w:sdtPr>
    <w:sdtEndPr/>
    <w:sdtContent>
      <w:p w14:paraId="3850F9E9" w14:textId="5A4A6C96" w:rsidR="00392AFA" w:rsidRPr="00FF1E9F" w:rsidRDefault="00392AFA">
        <w:pPr>
          <w:pStyle w:val="Footer"/>
          <w:jc w:val="right"/>
          <w:rPr>
            <w:lang w:val="fr-CA"/>
          </w:rPr>
        </w:pPr>
        <w:r w:rsidRPr="00FF1E9F">
          <w:rPr>
            <w:lang w:val="fr-CA"/>
          </w:rPr>
          <w:fldChar w:fldCharType="begin"/>
        </w:r>
        <w:r w:rsidRPr="00FF1E9F">
          <w:rPr>
            <w:lang w:val="fr-CA"/>
          </w:rPr>
          <w:instrText xml:space="preserve"> PAGE   \* MERGEFORMAT </w:instrText>
        </w:r>
        <w:r w:rsidRPr="00FF1E9F">
          <w:rPr>
            <w:lang w:val="fr-CA"/>
          </w:rPr>
          <w:fldChar w:fldCharType="separate"/>
        </w:r>
        <w:r w:rsidRPr="00FF1E9F">
          <w:rPr>
            <w:lang w:val="fr-CA"/>
          </w:rPr>
          <w:t>2</w:t>
        </w:r>
        <w:r w:rsidRPr="00FF1E9F">
          <w:rPr>
            <w:lang w:val="fr-CA"/>
          </w:rPr>
          <w:fldChar w:fldCharType="end"/>
        </w:r>
      </w:p>
    </w:sdtContent>
  </w:sdt>
  <w:p w14:paraId="529F3512" w14:textId="77777777" w:rsidR="00392AFA" w:rsidRPr="00FF1E9F" w:rsidRDefault="00392AFA">
    <w:pPr>
      <w:pStyle w:val="Footer"/>
      <w:rPr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C296" w14:textId="77777777" w:rsidR="00FF1E9F" w:rsidRPr="00FF1E9F" w:rsidRDefault="00FF1E9F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4ED74" w14:textId="77777777" w:rsidR="009756F0" w:rsidRPr="00FF1E9F" w:rsidRDefault="009756F0" w:rsidP="00392AFA">
      <w:pPr>
        <w:spacing w:after="0" w:line="240" w:lineRule="auto"/>
        <w:rPr>
          <w:lang w:val="fr-CA"/>
        </w:rPr>
      </w:pPr>
      <w:r w:rsidRPr="00FF1E9F">
        <w:rPr>
          <w:lang w:val="fr-CA"/>
        </w:rPr>
        <w:separator/>
      </w:r>
    </w:p>
  </w:footnote>
  <w:footnote w:type="continuationSeparator" w:id="0">
    <w:p w14:paraId="10DBC8A5" w14:textId="77777777" w:rsidR="009756F0" w:rsidRPr="00FF1E9F" w:rsidRDefault="009756F0" w:rsidP="00392AFA">
      <w:pPr>
        <w:spacing w:after="0" w:line="240" w:lineRule="auto"/>
        <w:rPr>
          <w:lang w:val="fr-CA"/>
        </w:rPr>
      </w:pPr>
      <w:r w:rsidRPr="00FF1E9F">
        <w:rPr>
          <w:lang w:val="fr-C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36AA" w14:textId="77777777" w:rsidR="00FF1E9F" w:rsidRPr="00FF1E9F" w:rsidRDefault="00FF1E9F">
    <w:pPr>
      <w:pStyle w:val="Header"/>
      <w:rPr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7C26" w14:textId="77777777" w:rsidR="00FF1E9F" w:rsidRPr="00FF1E9F" w:rsidRDefault="00FF1E9F">
    <w:pPr>
      <w:pStyle w:val="Header"/>
      <w:rPr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DD02" w14:textId="77777777" w:rsidR="00FF1E9F" w:rsidRPr="00FF1E9F" w:rsidRDefault="00FF1E9F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50923"/>
    <w:multiLevelType w:val="hybridMultilevel"/>
    <w:tmpl w:val="5F14FF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08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78"/>
    <w:rsid w:val="0001303D"/>
    <w:rsid w:val="000374EE"/>
    <w:rsid w:val="000638AA"/>
    <w:rsid w:val="00080209"/>
    <w:rsid w:val="000C2C03"/>
    <w:rsid w:val="000F0E86"/>
    <w:rsid w:val="000F3C4D"/>
    <w:rsid w:val="001252D3"/>
    <w:rsid w:val="001462F6"/>
    <w:rsid w:val="00154D38"/>
    <w:rsid w:val="00161007"/>
    <w:rsid w:val="001A0F83"/>
    <w:rsid w:val="001B22D6"/>
    <w:rsid w:val="001C32D7"/>
    <w:rsid w:val="001D4186"/>
    <w:rsid w:val="001E387D"/>
    <w:rsid w:val="001F0896"/>
    <w:rsid w:val="001F4492"/>
    <w:rsid w:val="002047AC"/>
    <w:rsid w:val="0024033E"/>
    <w:rsid w:val="002554E6"/>
    <w:rsid w:val="00263839"/>
    <w:rsid w:val="002939DC"/>
    <w:rsid w:val="002E1D56"/>
    <w:rsid w:val="003154B0"/>
    <w:rsid w:val="00330E5F"/>
    <w:rsid w:val="00337732"/>
    <w:rsid w:val="003426EC"/>
    <w:rsid w:val="00360C37"/>
    <w:rsid w:val="003827E7"/>
    <w:rsid w:val="00392AFA"/>
    <w:rsid w:val="003A2BA8"/>
    <w:rsid w:val="00406A41"/>
    <w:rsid w:val="00411953"/>
    <w:rsid w:val="00416A8B"/>
    <w:rsid w:val="0042584A"/>
    <w:rsid w:val="0046206D"/>
    <w:rsid w:val="004B7270"/>
    <w:rsid w:val="00503D1B"/>
    <w:rsid w:val="005146C4"/>
    <w:rsid w:val="00517687"/>
    <w:rsid w:val="00525763"/>
    <w:rsid w:val="00560FDE"/>
    <w:rsid w:val="00584A5E"/>
    <w:rsid w:val="005A3934"/>
    <w:rsid w:val="005E6675"/>
    <w:rsid w:val="00606D10"/>
    <w:rsid w:val="00611414"/>
    <w:rsid w:val="0063052A"/>
    <w:rsid w:val="00656543"/>
    <w:rsid w:val="006B018A"/>
    <w:rsid w:val="006C46FD"/>
    <w:rsid w:val="006E5777"/>
    <w:rsid w:val="006F2D04"/>
    <w:rsid w:val="0074279D"/>
    <w:rsid w:val="0076207D"/>
    <w:rsid w:val="00767D9A"/>
    <w:rsid w:val="007A24BC"/>
    <w:rsid w:val="007B78BC"/>
    <w:rsid w:val="007D5FB1"/>
    <w:rsid w:val="008138A0"/>
    <w:rsid w:val="0082229E"/>
    <w:rsid w:val="008275D2"/>
    <w:rsid w:val="00833ECB"/>
    <w:rsid w:val="00861AA7"/>
    <w:rsid w:val="008854C6"/>
    <w:rsid w:val="008D7CC8"/>
    <w:rsid w:val="008F6145"/>
    <w:rsid w:val="009041AC"/>
    <w:rsid w:val="00906329"/>
    <w:rsid w:val="00953F53"/>
    <w:rsid w:val="009616BC"/>
    <w:rsid w:val="009756F0"/>
    <w:rsid w:val="009A0567"/>
    <w:rsid w:val="009A6F96"/>
    <w:rsid w:val="00A21A4A"/>
    <w:rsid w:val="00A27FBF"/>
    <w:rsid w:val="00A37571"/>
    <w:rsid w:val="00A55613"/>
    <w:rsid w:val="00A71F99"/>
    <w:rsid w:val="00AB4181"/>
    <w:rsid w:val="00B17B49"/>
    <w:rsid w:val="00B400B1"/>
    <w:rsid w:val="00B61EA0"/>
    <w:rsid w:val="00BB6548"/>
    <w:rsid w:val="00BE6BBC"/>
    <w:rsid w:val="00BE6BC1"/>
    <w:rsid w:val="00BF6079"/>
    <w:rsid w:val="00C20309"/>
    <w:rsid w:val="00C278EE"/>
    <w:rsid w:val="00C335F7"/>
    <w:rsid w:val="00C3478E"/>
    <w:rsid w:val="00C42615"/>
    <w:rsid w:val="00C734D2"/>
    <w:rsid w:val="00C83CDB"/>
    <w:rsid w:val="00CA6F83"/>
    <w:rsid w:val="00CF02C5"/>
    <w:rsid w:val="00D165D3"/>
    <w:rsid w:val="00D46179"/>
    <w:rsid w:val="00D76098"/>
    <w:rsid w:val="00D94AEB"/>
    <w:rsid w:val="00DE1B85"/>
    <w:rsid w:val="00E14D30"/>
    <w:rsid w:val="00E45CA4"/>
    <w:rsid w:val="00E6586C"/>
    <w:rsid w:val="00E71D77"/>
    <w:rsid w:val="00E87D8B"/>
    <w:rsid w:val="00EF0A9B"/>
    <w:rsid w:val="00F03124"/>
    <w:rsid w:val="00F46A9C"/>
    <w:rsid w:val="00F82A78"/>
    <w:rsid w:val="00FA058A"/>
    <w:rsid w:val="00FA3264"/>
    <w:rsid w:val="00FC5DFD"/>
    <w:rsid w:val="00FF1041"/>
    <w:rsid w:val="00F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A8904"/>
  <w15:chartTrackingRefBased/>
  <w15:docId w15:val="{6ADA6DB9-0A10-47D5-B0E0-FF2C3B9D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5F7"/>
  </w:style>
  <w:style w:type="paragraph" w:styleId="Heading1">
    <w:name w:val="heading 1"/>
    <w:basedOn w:val="Normal"/>
    <w:next w:val="Normal"/>
    <w:link w:val="Heading1Char"/>
    <w:uiPriority w:val="9"/>
    <w:qFormat/>
    <w:rsid w:val="00F82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A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A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2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2A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2A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2A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A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AF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AFA"/>
  </w:style>
  <w:style w:type="paragraph" w:styleId="Footer">
    <w:name w:val="footer"/>
    <w:basedOn w:val="Normal"/>
    <w:link w:val="FooterChar"/>
    <w:uiPriority w:val="99"/>
    <w:unhideWhenUsed/>
    <w:rsid w:val="00392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AFA"/>
  </w:style>
  <w:style w:type="character" w:styleId="Hyperlink">
    <w:name w:val="Hyperlink"/>
    <w:basedOn w:val="DefaultParagraphFont"/>
    <w:uiPriority w:val="99"/>
    <w:unhideWhenUsed/>
    <w:rsid w:val="008275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5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78E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203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03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030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3757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5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tario.ca/lois/loi/19p1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4C0A5-99B0-4EBF-B760-7F8F3DBBD1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Ifedi, Alexis (SOLGEN)</dc:creator>
  <cp:keywords/>
  <dc:description/>
  <cp:lastModifiedBy>Ifedi, Alexis (SOLGEN)</cp:lastModifiedBy>
  <cp:revision>2</cp:revision>
  <dcterms:created xsi:type="dcterms:W3CDTF">2025-12-19T20:53:00Z</dcterms:created>
  <dcterms:modified xsi:type="dcterms:W3CDTF">2025-12-19T20:53:00Z</dcterms:modified>
</cp:coreProperties>
</file>